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D3D" w:rsidRDefault="00977D3D" w:rsidP="00977D3D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977D3D" w:rsidRDefault="00977D3D" w:rsidP="00977D3D">
      <w:pPr>
        <w:rPr>
          <w:rFonts w:eastAsia="Times New Roman"/>
          <w:b/>
          <w:lang w:eastAsia="ru-RU"/>
        </w:rPr>
      </w:pPr>
    </w:p>
    <w:p w:rsidR="00977D3D" w:rsidRPr="00442F60" w:rsidRDefault="00977D3D" w:rsidP="00977D3D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926D97" w:rsidRPr="005B0C34" w:rsidRDefault="00926D97" w:rsidP="00926D97">
      <w:pPr>
        <w:jc w:val="center"/>
        <w:rPr>
          <w:b/>
          <w:szCs w:val="24"/>
        </w:rPr>
      </w:pPr>
      <w:r w:rsidRPr="005B0C34">
        <w:rPr>
          <w:b/>
          <w:szCs w:val="24"/>
        </w:rPr>
        <w:t>ТРЕБОВАНИЯ К ПРЕДМЕТУ ОФЕРТЫ</w:t>
      </w:r>
    </w:p>
    <w:p w:rsidR="00926D97" w:rsidRDefault="00926D97" w:rsidP="00926D97">
      <w:pPr>
        <w:autoSpaceDE w:val="0"/>
        <w:autoSpaceDN w:val="0"/>
        <w:adjustRightInd w:val="0"/>
        <w:rPr>
          <w:b/>
          <w:i/>
          <w:iCs/>
          <w:szCs w:val="24"/>
        </w:rPr>
      </w:pPr>
    </w:p>
    <w:p w:rsidR="00926D97" w:rsidRPr="005B0C34" w:rsidRDefault="00926D97" w:rsidP="00926D97">
      <w:pPr>
        <w:autoSpaceDE w:val="0"/>
        <w:autoSpaceDN w:val="0"/>
        <w:adjustRightInd w:val="0"/>
        <w:rPr>
          <w:b/>
          <w:i/>
          <w:iCs/>
          <w:szCs w:val="24"/>
        </w:rPr>
      </w:pPr>
    </w:p>
    <w:p w:rsidR="00926D97" w:rsidRPr="005B0C34" w:rsidRDefault="00926D97" w:rsidP="00926D97">
      <w:pPr>
        <w:autoSpaceDE w:val="0"/>
        <w:autoSpaceDN w:val="0"/>
        <w:adjustRightInd w:val="0"/>
        <w:rPr>
          <w:b/>
          <w:i/>
          <w:iCs/>
          <w:szCs w:val="24"/>
        </w:rPr>
      </w:pPr>
      <w:r>
        <w:rPr>
          <w:b/>
          <w:i/>
          <w:iCs/>
          <w:szCs w:val="24"/>
        </w:rPr>
        <w:t>1</w:t>
      </w:r>
      <w:r w:rsidRPr="005B0C34">
        <w:rPr>
          <w:b/>
          <w:i/>
          <w:iCs/>
          <w:szCs w:val="24"/>
        </w:rPr>
        <w:t xml:space="preserve">. </w:t>
      </w:r>
      <w:r>
        <w:rPr>
          <w:b/>
          <w:i/>
          <w:iCs/>
          <w:szCs w:val="24"/>
        </w:rPr>
        <w:t>Общие требования</w:t>
      </w:r>
    </w:p>
    <w:p w:rsidR="00926D97" w:rsidRPr="005B0C34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1.1 Предмет закупки:</w:t>
      </w:r>
    </w:p>
    <w:p w:rsidR="00926D97" w:rsidRPr="00255A92" w:rsidRDefault="00926D97" w:rsidP="00926D97">
      <w:pPr>
        <w:rPr>
          <w:b/>
          <w:szCs w:val="24"/>
        </w:rPr>
      </w:pPr>
      <w:r>
        <w:rPr>
          <w:szCs w:val="24"/>
        </w:rPr>
        <w:t xml:space="preserve">- </w:t>
      </w:r>
      <w:r w:rsidR="002434CC" w:rsidRPr="00FC28B5">
        <w:t>металлоиздели</w:t>
      </w:r>
      <w:r w:rsidR="002434CC">
        <w:t>я</w:t>
      </w:r>
      <w:r w:rsidR="002434CC" w:rsidRPr="00FC28B5">
        <w:t>, хомут</w:t>
      </w:r>
      <w:r w:rsidR="002434CC">
        <w:t>ы</w:t>
      </w:r>
      <w:r w:rsidR="002434CC" w:rsidRPr="00FC28B5">
        <w:t>, сетк</w:t>
      </w:r>
      <w:r w:rsidR="002434CC">
        <w:t>а,</w:t>
      </w:r>
      <w:r w:rsidR="002434CC" w:rsidRPr="00FC28B5">
        <w:t xml:space="preserve"> проволок</w:t>
      </w:r>
      <w:r w:rsidR="002434CC">
        <w:t>а</w:t>
      </w:r>
      <w:r w:rsidR="00754F72">
        <w:rPr>
          <w:szCs w:val="24"/>
        </w:rPr>
        <w:t>.</w:t>
      </w:r>
    </w:p>
    <w:p w:rsidR="00926D97" w:rsidRPr="005B0C34" w:rsidRDefault="00926D97" w:rsidP="00926D97">
      <w:pPr>
        <w:rPr>
          <w:szCs w:val="24"/>
        </w:rPr>
      </w:pPr>
    </w:p>
    <w:p w:rsidR="00926D97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</w:t>
      </w:r>
      <w:r w:rsidR="006E0C82">
        <w:rPr>
          <w:b/>
          <w:szCs w:val="24"/>
        </w:rPr>
        <w:t>2</w:t>
      </w:r>
      <w:r w:rsidRPr="005B0C34">
        <w:rPr>
          <w:b/>
          <w:szCs w:val="24"/>
        </w:rPr>
        <w:t xml:space="preserve"> Плановые сроки поставки Товара:</w:t>
      </w:r>
    </w:p>
    <w:p w:rsidR="00926D97" w:rsidRPr="001C5000" w:rsidRDefault="00C3172C" w:rsidP="00926D97">
      <w:pPr>
        <w:rPr>
          <w:szCs w:val="24"/>
        </w:rPr>
      </w:pPr>
      <w:r>
        <w:rPr>
          <w:szCs w:val="24"/>
        </w:rPr>
        <w:t>февраль, март 202</w:t>
      </w:r>
      <w:r w:rsidR="000F79F1">
        <w:rPr>
          <w:szCs w:val="24"/>
        </w:rPr>
        <w:t>4</w:t>
      </w:r>
    </w:p>
    <w:p w:rsidR="00926D97" w:rsidRPr="001C5000" w:rsidRDefault="00926D97" w:rsidP="00926D97">
      <w:pPr>
        <w:rPr>
          <w:szCs w:val="24"/>
        </w:rPr>
      </w:pPr>
    </w:p>
    <w:p w:rsidR="00926D97" w:rsidRPr="005B0C34" w:rsidRDefault="00926D97" w:rsidP="00926D97">
      <w:pPr>
        <w:rPr>
          <w:b/>
          <w:szCs w:val="24"/>
        </w:rPr>
      </w:pPr>
      <w:r w:rsidRPr="005B0C34">
        <w:rPr>
          <w:b/>
          <w:szCs w:val="24"/>
        </w:rPr>
        <w:t>1.</w:t>
      </w:r>
      <w:r w:rsidR="00E752C2">
        <w:rPr>
          <w:b/>
          <w:szCs w:val="24"/>
        </w:rPr>
        <w:t>3</w:t>
      </w:r>
      <w:r w:rsidRPr="005B0C34">
        <w:rPr>
          <w:b/>
          <w:szCs w:val="24"/>
        </w:rPr>
        <w:t xml:space="preserve"> Отгрузочные реквизиты грузополучателя:</w:t>
      </w:r>
    </w:p>
    <w:p w:rsidR="00926D97" w:rsidRPr="005B0C34" w:rsidRDefault="00926D97" w:rsidP="00926D97">
      <w:pPr>
        <w:rPr>
          <w:szCs w:val="24"/>
        </w:rPr>
      </w:pPr>
      <w:r w:rsidRPr="005B0C34">
        <w:rPr>
          <w:szCs w:val="24"/>
        </w:rPr>
        <w:t>Для почтовых отправлений: Московский проспект, дом 130, г. Ярославль, 150023.</w:t>
      </w:r>
    </w:p>
    <w:p w:rsidR="00926D97" w:rsidRPr="005B0C34" w:rsidRDefault="00926D97" w:rsidP="00A61E25">
      <w:pPr>
        <w:jc w:val="both"/>
        <w:rPr>
          <w:szCs w:val="24"/>
        </w:rPr>
      </w:pPr>
      <w:r w:rsidRPr="005B0C34">
        <w:rPr>
          <w:szCs w:val="24"/>
        </w:rPr>
        <w:t>Для доставки Товара грузовым автотранспортом: г. Ярославль, ул. Гагарина, д. 77 с обязательным оформлением пропуска.</w:t>
      </w:r>
    </w:p>
    <w:p w:rsidR="00926D97" w:rsidRPr="005B0C34" w:rsidRDefault="00926D97" w:rsidP="00926D97">
      <w:pPr>
        <w:rPr>
          <w:szCs w:val="24"/>
        </w:rPr>
      </w:pPr>
    </w:p>
    <w:p w:rsidR="00926D97" w:rsidRPr="005B0C34" w:rsidRDefault="00E752C2" w:rsidP="00926D97">
      <w:pPr>
        <w:rPr>
          <w:b/>
          <w:szCs w:val="24"/>
        </w:rPr>
      </w:pPr>
      <w:r>
        <w:rPr>
          <w:b/>
          <w:szCs w:val="24"/>
        </w:rPr>
        <w:t>1.4</w:t>
      </w:r>
      <w:r w:rsidR="00926D97" w:rsidRPr="005B0C34">
        <w:rPr>
          <w:b/>
          <w:szCs w:val="24"/>
        </w:rPr>
        <w:t xml:space="preserve"> Условия доставки:</w:t>
      </w:r>
    </w:p>
    <w:p w:rsidR="00926D97" w:rsidRPr="00E07C61" w:rsidRDefault="00926D97" w:rsidP="008626FD">
      <w:pPr>
        <w:ind w:firstLine="567"/>
        <w:jc w:val="both"/>
        <w:rPr>
          <w:szCs w:val="24"/>
        </w:rPr>
      </w:pPr>
      <w:r w:rsidRPr="00E07C61">
        <w:rPr>
          <w:szCs w:val="24"/>
        </w:rPr>
        <w:t xml:space="preserve">Доставка </w:t>
      </w:r>
      <w:r>
        <w:rPr>
          <w:szCs w:val="24"/>
        </w:rPr>
        <w:t>грузовым авто</w:t>
      </w:r>
      <w:r w:rsidRPr="00E07C61">
        <w:rPr>
          <w:szCs w:val="24"/>
        </w:rPr>
        <w:t>транспорт</w:t>
      </w:r>
      <w:r>
        <w:rPr>
          <w:szCs w:val="24"/>
        </w:rPr>
        <w:t>ом</w:t>
      </w:r>
      <w:r w:rsidR="00542633">
        <w:rPr>
          <w:szCs w:val="24"/>
        </w:rPr>
        <w:t xml:space="preserve"> </w:t>
      </w:r>
      <w:r w:rsidR="008626FD" w:rsidRPr="001C13B0">
        <w:rPr>
          <w:szCs w:val="24"/>
        </w:rPr>
        <w:t>с возможностью боковой разгрузки</w:t>
      </w:r>
      <w:r w:rsidR="008626FD">
        <w:rPr>
          <w:szCs w:val="24"/>
        </w:rPr>
        <w:t>.</w:t>
      </w:r>
    </w:p>
    <w:p w:rsidR="00926D97" w:rsidRPr="005B0C34" w:rsidRDefault="00926D97" w:rsidP="008626FD">
      <w:pPr>
        <w:ind w:firstLine="567"/>
        <w:jc w:val="both"/>
        <w:rPr>
          <w:szCs w:val="24"/>
        </w:rPr>
      </w:pPr>
      <w:r w:rsidRPr="005B0C34">
        <w:rPr>
          <w:szCs w:val="24"/>
        </w:rPr>
        <w:t xml:space="preserve">При доставке </w:t>
      </w:r>
      <w:r>
        <w:rPr>
          <w:szCs w:val="24"/>
        </w:rPr>
        <w:t xml:space="preserve">автотранспортом </w:t>
      </w:r>
      <w:r w:rsidRPr="005B0C34">
        <w:rPr>
          <w:szCs w:val="24"/>
        </w:rPr>
        <w:t>обязательно предоставление для оформления пропуска следующих документов: Путевой лист, Товарно-транспортная накладная, Товарная накладная ТОРГ-12, документы на транспортное средство, документы, удостоверяющие личность водителя.</w:t>
      </w:r>
    </w:p>
    <w:p w:rsidR="00D85D51" w:rsidRPr="005B0C34" w:rsidRDefault="00D85D51" w:rsidP="00926D97">
      <w:pPr>
        <w:rPr>
          <w:szCs w:val="24"/>
          <w:highlight w:val="yellow"/>
          <w:shd w:val="clear" w:color="auto" w:fill="FFFF99"/>
        </w:rPr>
      </w:pPr>
    </w:p>
    <w:p w:rsidR="00626774" w:rsidRDefault="00926D97" w:rsidP="00926D97">
      <w:pPr>
        <w:autoSpaceDE w:val="0"/>
        <w:autoSpaceDN w:val="0"/>
        <w:adjustRightInd w:val="0"/>
        <w:rPr>
          <w:b/>
          <w:iCs/>
          <w:szCs w:val="24"/>
        </w:rPr>
      </w:pPr>
      <w:r w:rsidRPr="006B2482">
        <w:rPr>
          <w:b/>
          <w:iCs/>
          <w:szCs w:val="24"/>
        </w:rPr>
        <w:t>2. Требования к предмету закупки</w:t>
      </w:r>
    </w:p>
    <w:tbl>
      <w:tblPr>
        <w:tblW w:w="98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185"/>
        <w:gridCol w:w="3402"/>
        <w:gridCol w:w="1135"/>
        <w:gridCol w:w="1589"/>
      </w:tblGrid>
      <w:tr w:rsidR="00C62669" w:rsidRPr="00452EDE" w:rsidTr="003F581E">
        <w:trPr>
          <w:trHeight w:val="298"/>
          <w:tblHeader/>
        </w:trPr>
        <w:tc>
          <w:tcPr>
            <w:tcW w:w="530" w:type="dxa"/>
            <w:vMerge w:val="restart"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185" w:type="dxa"/>
            <w:vMerge w:val="restart"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 xml:space="preserve">Требование </w:t>
            </w:r>
            <w:r w:rsidRPr="00452EDE">
              <w:rPr>
                <w:rFonts w:cs="Arial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5" w:type="dxa"/>
            <w:vMerge w:val="restart"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89" w:type="dxa"/>
            <w:vMerge w:val="restart"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C62669" w:rsidRPr="00452EDE" w:rsidTr="003F581E">
        <w:trPr>
          <w:trHeight w:val="458"/>
          <w:tblHeader/>
        </w:trPr>
        <w:tc>
          <w:tcPr>
            <w:tcW w:w="530" w:type="dxa"/>
            <w:vMerge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185" w:type="dxa"/>
            <w:vMerge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vMerge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89" w:type="dxa"/>
            <w:vMerge/>
            <w:shd w:val="clear" w:color="auto" w:fill="D9D9D9"/>
            <w:vAlign w:val="center"/>
            <w:hideMark/>
          </w:tcPr>
          <w:p w:rsidR="00C62669" w:rsidRPr="00452EDE" w:rsidRDefault="00C62669" w:rsidP="00FE457F">
            <w:pPr>
              <w:keepNext/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C62669" w:rsidRPr="00452EDE" w:rsidTr="003F581E">
        <w:trPr>
          <w:trHeight w:val="163"/>
          <w:tblHeader/>
        </w:trPr>
        <w:tc>
          <w:tcPr>
            <w:tcW w:w="530" w:type="dxa"/>
            <w:shd w:val="clear" w:color="auto" w:fill="D9D9D9"/>
            <w:noWrap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3185" w:type="dxa"/>
            <w:shd w:val="clear" w:color="auto" w:fill="D9D9D9"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shd w:val="clear" w:color="auto" w:fill="D9D9D9"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589" w:type="dxa"/>
            <w:shd w:val="clear" w:color="auto" w:fill="D9D9D9"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5</w:t>
            </w:r>
          </w:p>
        </w:tc>
      </w:tr>
      <w:tr w:rsidR="00C62669" w:rsidRPr="00452EDE" w:rsidTr="003F581E">
        <w:trPr>
          <w:trHeight w:val="163"/>
        </w:trPr>
        <w:tc>
          <w:tcPr>
            <w:tcW w:w="530" w:type="dxa"/>
            <w:shd w:val="clear" w:color="auto" w:fill="auto"/>
            <w:noWrap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C62669" w:rsidRPr="00452EDE" w:rsidRDefault="00C62669" w:rsidP="00FE457F">
            <w:pPr>
              <w:rPr>
                <w:b/>
                <w:iCs/>
                <w:sz w:val="18"/>
                <w:szCs w:val="18"/>
              </w:rPr>
            </w:pPr>
            <w:r w:rsidRPr="00452EDE">
              <w:rPr>
                <w:b/>
                <w:iCs/>
                <w:sz w:val="18"/>
                <w:szCs w:val="18"/>
              </w:rPr>
              <w:t>&lt;Техническая часть&gt;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669" w:rsidRPr="00452EDE" w:rsidRDefault="00C62669" w:rsidP="00FE45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669" w:rsidRPr="00452EDE" w:rsidTr="003F581E">
        <w:trPr>
          <w:trHeight w:val="163"/>
        </w:trPr>
        <w:tc>
          <w:tcPr>
            <w:tcW w:w="530" w:type="dxa"/>
            <w:shd w:val="clear" w:color="auto" w:fill="auto"/>
            <w:noWrap/>
            <w:vAlign w:val="center"/>
          </w:tcPr>
          <w:p w:rsidR="00C62669" w:rsidRPr="00452EDE" w:rsidRDefault="00C62669" w:rsidP="00FE457F">
            <w:pPr>
              <w:jc w:val="center"/>
              <w:rPr>
                <w:rFonts w:cs="Arial"/>
                <w:sz w:val="18"/>
                <w:szCs w:val="18"/>
              </w:rPr>
            </w:pPr>
            <w:r w:rsidRPr="00452EDE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C62669" w:rsidRDefault="00C62669" w:rsidP="00FC442F">
            <w:pPr>
              <w:rPr>
                <w:rFonts w:cs="Arial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Соответствие предлагаемого товара техническим требованиям (ГОСТ, </w:t>
            </w:r>
            <w:r>
              <w:rPr>
                <w:iCs/>
                <w:sz w:val="20"/>
                <w:szCs w:val="20"/>
                <w:lang w:val="en-US"/>
              </w:rPr>
              <w:t>ASME</w:t>
            </w:r>
            <w:r w:rsidRPr="000834F2">
              <w:rPr>
                <w:iCs/>
                <w:sz w:val="20"/>
                <w:szCs w:val="20"/>
              </w:rPr>
              <w:t>,</w:t>
            </w:r>
            <w:r>
              <w:rPr>
                <w:iCs/>
                <w:sz w:val="20"/>
                <w:szCs w:val="20"/>
              </w:rPr>
              <w:t>ТУ, каталожный номер, артикул), указанным в форме 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669" w:rsidRDefault="00C62669" w:rsidP="00FE4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Заполненная форма 4 с указанием предлагаемого товара и производителя, заверенная подписью и штампом Контрагента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C62669" w:rsidRDefault="00C62669" w:rsidP="00FE457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C62669" w:rsidRDefault="00C62669" w:rsidP="00FE457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ГОСТ/ТУ, </w:t>
            </w:r>
            <w:r>
              <w:rPr>
                <w:rFonts w:cs="Arial"/>
                <w:sz w:val="20"/>
                <w:szCs w:val="20"/>
              </w:rPr>
              <w:t>указанному в Форме 4Т.</w:t>
            </w:r>
          </w:p>
        </w:tc>
      </w:tr>
      <w:tr w:rsidR="007C7BC1" w:rsidRPr="00452EDE" w:rsidTr="003F581E">
        <w:trPr>
          <w:trHeight w:val="163"/>
        </w:trPr>
        <w:tc>
          <w:tcPr>
            <w:tcW w:w="530" w:type="dxa"/>
            <w:shd w:val="clear" w:color="auto" w:fill="auto"/>
            <w:noWrap/>
            <w:vAlign w:val="center"/>
          </w:tcPr>
          <w:p w:rsidR="007C7BC1" w:rsidRPr="00452EDE" w:rsidRDefault="007C7BC1" w:rsidP="007C7BC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C7BC1" w:rsidRDefault="007C7BC1" w:rsidP="007C7BC1">
            <w:pPr>
              <w:rPr>
                <w:iCs/>
                <w:sz w:val="20"/>
                <w:szCs w:val="20"/>
              </w:rPr>
            </w:pPr>
            <w:r w:rsidRPr="00B14529">
              <w:rPr>
                <w:rFonts w:cs="Arial"/>
                <w:sz w:val="20"/>
                <w:szCs w:val="20"/>
              </w:rPr>
              <w:t>Соответствие, предлагаемого товара требованиям заказной документации (</w:t>
            </w:r>
            <w:r>
              <w:rPr>
                <w:rFonts w:cs="Arial"/>
                <w:sz w:val="20"/>
                <w:szCs w:val="20"/>
              </w:rPr>
              <w:t>чертежи, эскизы</w:t>
            </w:r>
            <w:r w:rsidRPr="00B1452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C7BC1" w:rsidRDefault="007C7BC1" w:rsidP="0021038E">
            <w:pPr>
              <w:rPr>
                <w:sz w:val="20"/>
                <w:szCs w:val="20"/>
              </w:rPr>
            </w:pPr>
            <w:r w:rsidRPr="00B14529">
              <w:rPr>
                <w:sz w:val="20"/>
                <w:szCs w:val="20"/>
              </w:rPr>
              <w:t xml:space="preserve">С предложением должны быть предоставлены </w:t>
            </w:r>
            <w:proofErr w:type="spellStart"/>
            <w:r w:rsidRPr="00B14529">
              <w:rPr>
                <w:sz w:val="20"/>
                <w:szCs w:val="20"/>
              </w:rPr>
              <w:t>запарафированн</w:t>
            </w:r>
            <w:r>
              <w:rPr>
                <w:sz w:val="20"/>
                <w:szCs w:val="20"/>
              </w:rPr>
              <w:t>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14529">
              <w:rPr>
                <w:sz w:val="20"/>
                <w:szCs w:val="20"/>
              </w:rPr>
              <w:t>заказная документация (</w:t>
            </w:r>
            <w:r w:rsidR="0021038E">
              <w:rPr>
                <w:sz w:val="20"/>
                <w:szCs w:val="20"/>
              </w:rPr>
              <w:t>чертежи, эскизы</w:t>
            </w:r>
            <w:r w:rsidRPr="00B14529">
              <w:rPr>
                <w:sz w:val="20"/>
                <w:szCs w:val="20"/>
              </w:rPr>
              <w:t>)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7C7BC1" w:rsidRDefault="007C7BC1" w:rsidP="007C7BC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7C7BC1" w:rsidRDefault="007C7BC1" w:rsidP="007C7BC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Подписанные уполномоченным лицом ОЛ</w:t>
            </w:r>
          </w:p>
        </w:tc>
      </w:tr>
    </w:tbl>
    <w:p w:rsidR="00926D97" w:rsidRPr="006A00E1" w:rsidRDefault="00926D97" w:rsidP="00926D97">
      <w:pPr>
        <w:rPr>
          <w:b/>
          <w:szCs w:val="24"/>
        </w:rPr>
      </w:pPr>
      <w:r w:rsidRPr="00073C44">
        <w:rPr>
          <w:b/>
          <w:szCs w:val="24"/>
        </w:rPr>
        <w:t xml:space="preserve">2.1 Количество МТР: </w:t>
      </w:r>
      <w:r w:rsidRPr="006A00E1">
        <w:rPr>
          <w:b/>
          <w:szCs w:val="24"/>
        </w:rPr>
        <w:t>Лот № 1</w:t>
      </w:r>
      <w:r w:rsidR="00F36B5E" w:rsidRPr="006A00E1">
        <w:rPr>
          <w:b/>
          <w:szCs w:val="24"/>
        </w:rPr>
        <w:t xml:space="preserve"> (</w:t>
      </w:r>
      <w:r w:rsidR="0079732B" w:rsidRPr="006A00E1">
        <w:rPr>
          <w:b/>
          <w:szCs w:val="24"/>
        </w:rPr>
        <w:t>делимый)</w:t>
      </w:r>
    </w:p>
    <w:p w:rsidR="00214ECD" w:rsidRPr="00A47079" w:rsidRDefault="001D2FA3" w:rsidP="00031F80">
      <w:pPr>
        <w:tabs>
          <w:tab w:val="left" w:pos="0"/>
        </w:tabs>
        <w:spacing w:line="0" w:lineRule="atLeast"/>
        <w:ind w:firstLine="425"/>
        <w:jc w:val="both"/>
        <w:rPr>
          <w:szCs w:val="24"/>
        </w:rPr>
      </w:pPr>
      <w:r w:rsidRPr="00A47079">
        <w:rPr>
          <w:szCs w:val="24"/>
        </w:rPr>
        <w:t xml:space="preserve">2.1.1. </w:t>
      </w:r>
      <w:r w:rsidR="006036B2" w:rsidRPr="00A47079">
        <w:rPr>
          <w:szCs w:val="24"/>
        </w:rPr>
        <w:t xml:space="preserve">Оферта </w:t>
      </w:r>
      <w:r w:rsidR="006E7B0F">
        <w:rPr>
          <w:szCs w:val="24"/>
        </w:rPr>
        <w:t>может</w:t>
      </w:r>
      <w:r w:rsidR="006036B2" w:rsidRPr="00A47079">
        <w:rPr>
          <w:szCs w:val="24"/>
        </w:rPr>
        <w:t xml:space="preserve"> быть представлена на </w:t>
      </w:r>
      <w:r w:rsidR="006E7B0F">
        <w:rPr>
          <w:szCs w:val="24"/>
        </w:rPr>
        <w:t>часть</w:t>
      </w:r>
      <w:r w:rsidR="006036B2" w:rsidRPr="00A47079">
        <w:rPr>
          <w:szCs w:val="24"/>
        </w:rPr>
        <w:t xml:space="preserve"> номенклатур</w:t>
      </w:r>
      <w:r w:rsidR="006E7B0F">
        <w:rPr>
          <w:szCs w:val="24"/>
        </w:rPr>
        <w:t>ы</w:t>
      </w:r>
      <w:r w:rsidR="006036B2" w:rsidRPr="00A47079">
        <w:rPr>
          <w:szCs w:val="24"/>
        </w:rPr>
        <w:t>,</w:t>
      </w:r>
      <w:r w:rsidR="00214ECD" w:rsidRPr="00A47079">
        <w:rPr>
          <w:szCs w:val="24"/>
        </w:rPr>
        <w:t xml:space="preserve"> </w:t>
      </w:r>
      <w:r w:rsidR="006036B2" w:rsidRPr="00A47079">
        <w:rPr>
          <w:szCs w:val="24"/>
        </w:rPr>
        <w:t>л</w:t>
      </w:r>
      <w:r w:rsidR="00214ECD" w:rsidRPr="00A47079">
        <w:rPr>
          <w:szCs w:val="24"/>
        </w:rPr>
        <w:t>от</w:t>
      </w:r>
      <w:r w:rsidR="006036B2" w:rsidRPr="00A47079">
        <w:rPr>
          <w:szCs w:val="24"/>
        </w:rPr>
        <w:t xml:space="preserve"> </w:t>
      </w:r>
      <w:r w:rsidR="00214ECD" w:rsidRPr="00A47079">
        <w:rPr>
          <w:szCs w:val="24"/>
        </w:rPr>
        <w:t>делимы</w:t>
      </w:r>
      <w:r w:rsidR="005641FA" w:rsidRPr="00A47079">
        <w:rPr>
          <w:szCs w:val="24"/>
        </w:rPr>
        <w:t>й</w:t>
      </w:r>
      <w:r w:rsidR="00214ECD" w:rsidRPr="00A47079">
        <w:rPr>
          <w:szCs w:val="24"/>
        </w:rPr>
        <w:t>.</w:t>
      </w:r>
    </w:p>
    <w:p w:rsidR="00F710D7" w:rsidRDefault="00B873A0" w:rsidP="00031F80">
      <w:pPr>
        <w:tabs>
          <w:tab w:val="left" w:pos="0"/>
        </w:tabs>
        <w:spacing w:line="0" w:lineRule="atLeast"/>
        <w:ind w:firstLine="425"/>
        <w:jc w:val="both"/>
        <w:rPr>
          <w:iCs/>
          <w:szCs w:val="24"/>
        </w:rPr>
      </w:pPr>
      <w:r w:rsidRPr="00A47079">
        <w:rPr>
          <w:szCs w:val="24"/>
        </w:rPr>
        <w:t xml:space="preserve">2.1.2. </w:t>
      </w:r>
      <w:r w:rsidRPr="00A47079">
        <w:rPr>
          <w:iCs/>
          <w:szCs w:val="24"/>
        </w:rPr>
        <w:t xml:space="preserve">Товар должен быть поставлен в соответствии с </w:t>
      </w:r>
      <w:r w:rsidR="00661454">
        <w:rPr>
          <w:iCs/>
          <w:szCs w:val="24"/>
        </w:rPr>
        <w:t>техническими требованиями</w:t>
      </w:r>
      <w:r w:rsidRPr="00A47079">
        <w:rPr>
          <w:iCs/>
          <w:szCs w:val="24"/>
        </w:rPr>
        <w:t>.</w:t>
      </w:r>
    </w:p>
    <w:p w:rsidR="00B873A0" w:rsidRDefault="00F710D7" w:rsidP="00031F80">
      <w:pPr>
        <w:tabs>
          <w:tab w:val="left" w:pos="0"/>
        </w:tabs>
        <w:spacing w:line="0" w:lineRule="atLeast"/>
        <w:ind w:firstLine="425"/>
        <w:jc w:val="both"/>
        <w:rPr>
          <w:szCs w:val="24"/>
        </w:rPr>
      </w:pPr>
      <w:r>
        <w:rPr>
          <w:iCs/>
          <w:szCs w:val="24"/>
        </w:rPr>
        <w:t>2.1.3.</w:t>
      </w:r>
      <w:r w:rsidR="00B873A0" w:rsidRPr="00A47079">
        <w:rPr>
          <w:iCs/>
          <w:szCs w:val="24"/>
        </w:rPr>
        <w:t xml:space="preserve"> </w:t>
      </w:r>
      <w:r>
        <w:rPr>
          <w:iCs/>
          <w:szCs w:val="24"/>
        </w:rPr>
        <w:t>ТМЦ, изготавливаемые в соответствии с чертежами должны соответствовать обязательным требованиям, заявленным в заказной документации.</w:t>
      </w:r>
      <w:r w:rsidRPr="004F65B9">
        <w:rPr>
          <w:szCs w:val="24"/>
        </w:rPr>
        <w:t xml:space="preserve"> </w:t>
      </w:r>
      <w:r>
        <w:rPr>
          <w:szCs w:val="24"/>
        </w:rPr>
        <w:t>Т</w:t>
      </w:r>
      <w:r w:rsidRPr="00586202">
        <w:rPr>
          <w:szCs w:val="24"/>
        </w:rPr>
        <w:t xml:space="preserve">ребуемые характеристики и размеры </w:t>
      </w:r>
      <w:r>
        <w:rPr>
          <w:szCs w:val="24"/>
        </w:rPr>
        <w:t>ТМЦ</w:t>
      </w:r>
      <w:r w:rsidRPr="00586202">
        <w:rPr>
          <w:szCs w:val="24"/>
        </w:rPr>
        <w:t xml:space="preserve"> </w:t>
      </w:r>
      <w:r>
        <w:rPr>
          <w:szCs w:val="24"/>
        </w:rPr>
        <w:t>указаны в чертежах и</w:t>
      </w:r>
      <w:r w:rsidRPr="00586202">
        <w:rPr>
          <w:szCs w:val="24"/>
        </w:rPr>
        <w:t xml:space="preserve"> являю</w:t>
      </w:r>
      <w:r>
        <w:rPr>
          <w:szCs w:val="24"/>
        </w:rPr>
        <w:t>т</w:t>
      </w:r>
      <w:r w:rsidRPr="00586202">
        <w:rPr>
          <w:szCs w:val="24"/>
        </w:rPr>
        <w:t>ся неотъемлемой частью настоящих Требований.</w:t>
      </w:r>
    </w:p>
    <w:p w:rsidR="005A1C66" w:rsidRDefault="005A1C66" w:rsidP="00031F80">
      <w:pPr>
        <w:tabs>
          <w:tab w:val="left" w:pos="0"/>
        </w:tabs>
        <w:spacing w:line="0" w:lineRule="atLeast"/>
        <w:ind w:firstLine="425"/>
        <w:jc w:val="both"/>
        <w:rPr>
          <w:szCs w:val="24"/>
        </w:rPr>
      </w:pPr>
      <w:r>
        <w:rPr>
          <w:szCs w:val="24"/>
        </w:rPr>
        <w:t>2.1.4. Обязательное предоставление ТР ТС 032/2013</w:t>
      </w:r>
      <w:r w:rsidR="00244B0A">
        <w:rPr>
          <w:szCs w:val="24"/>
        </w:rPr>
        <w:t xml:space="preserve"> на </w:t>
      </w:r>
      <w:r w:rsidR="00ED0C3F">
        <w:rPr>
          <w:szCs w:val="24"/>
        </w:rPr>
        <w:t>детали, элементы трубопровода (</w:t>
      </w:r>
      <w:r w:rsidR="00244B0A">
        <w:rPr>
          <w:szCs w:val="24"/>
        </w:rPr>
        <w:t>заглушки</w:t>
      </w:r>
      <w:r w:rsidR="00ED0C3F">
        <w:rPr>
          <w:szCs w:val="24"/>
        </w:rPr>
        <w:t>)</w:t>
      </w:r>
      <w:r w:rsidR="00244B0A">
        <w:rPr>
          <w:szCs w:val="24"/>
        </w:rPr>
        <w:t>.</w:t>
      </w:r>
    </w:p>
    <w:p w:rsidR="00A246D4" w:rsidRDefault="00A246D4" w:rsidP="00031F80">
      <w:pPr>
        <w:tabs>
          <w:tab w:val="left" w:pos="0"/>
        </w:tabs>
        <w:spacing w:line="0" w:lineRule="atLeast"/>
        <w:ind w:firstLine="425"/>
        <w:jc w:val="both"/>
        <w:rPr>
          <w:szCs w:val="24"/>
        </w:rPr>
      </w:pPr>
      <w:r>
        <w:rPr>
          <w:szCs w:val="24"/>
        </w:rPr>
        <w:t>2.1.5. В форме 4 указать минимальную сумму акцепта</w:t>
      </w:r>
      <w:r w:rsidR="009F0EE5">
        <w:rPr>
          <w:szCs w:val="24"/>
        </w:rPr>
        <w:t xml:space="preserve"> делимого лота.</w:t>
      </w:r>
    </w:p>
    <w:p w:rsidR="00207DCA" w:rsidRDefault="00E6174C" w:rsidP="00E6174C">
      <w:pPr>
        <w:tabs>
          <w:tab w:val="left" w:pos="0"/>
        </w:tabs>
        <w:spacing w:line="276" w:lineRule="auto"/>
        <w:jc w:val="both"/>
        <w:rPr>
          <w:b/>
          <w:szCs w:val="24"/>
        </w:rPr>
      </w:pPr>
      <w:r w:rsidRPr="00E6174C">
        <w:rPr>
          <w:b/>
          <w:szCs w:val="24"/>
        </w:rPr>
        <w:t>2.2</w:t>
      </w:r>
      <w:r>
        <w:rPr>
          <w:b/>
          <w:szCs w:val="24"/>
        </w:rPr>
        <w:t xml:space="preserve"> </w:t>
      </w:r>
      <w:r w:rsidRPr="00073C44">
        <w:rPr>
          <w:b/>
          <w:szCs w:val="24"/>
        </w:rPr>
        <w:t xml:space="preserve">Количество МТР: </w:t>
      </w:r>
      <w:r w:rsidRPr="006A00E1">
        <w:rPr>
          <w:b/>
          <w:szCs w:val="24"/>
        </w:rPr>
        <w:t xml:space="preserve">Лот № </w:t>
      </w:r>
      <w:r>
        <w:rPr>
          <w:b/>
          <w:szCs w:val="24"/>
        </w:rPr>
        <w:t>2</w:t>
      </w:r>
      <w:r w:rsidRPr="006A00E1">
        <w:rPr>
          <w:b/>
          <w:szCs w:val="24"/>
        </w:rPr>
        <w:t xml:space="preserve"> (</w:t>
      </w:r>
      <w:r>
        <w:rPr>
          <w:b/>
          <w:szCs w:val="24"/>
        </w:rPr>
        <w:t>не</w:t>
      </w:r>
      <w:r w:rsidRPr="006A00E1">
        <w:rPr>
          <w:b/>
          <w:szCs w:val="24"/>
        </w:rPr>
        <w:t>делимый)</w:t>
      </w:r>
    </w:p>
    <w:p w:rsidR="00A47079" w:rsidRPr="00EC457D" w:rsidRDefault="00A47079" w:rsidP="00D32AE1">
      <w:pPr>
        <w:tabs>
          <w:tab w:val="left" w:pos="0"/>
        </w:tabs>
        <w:spacing w:line="0" w:lineRule="atLeast"/>
        <w:ind w:firstLine="426"/>
        <w:jc w:val="both"/>
        <w:rPr>
          <w:iCs/>
          <w:szCs w:val="24"/>
        </w:rPr>
      </w:pPr>
      <w:r>
        <w:rPr>
          <w:szCs w:val="24"/>
        </w:rPr>
        <w:t>2.2</w:t>
      </w:r>
      <w:r w:rsidRPr="00EC457D">
        <w:rPr>
          <w:iCs/>
          <w:szCs w:val="24"/>
        </w:rPr>
        <w:t>.1. Оферта должна быть представлена на всю номенклатуру, лот неделимый.</w:t>
      </w:r>
    </w:p>
    <w:p w:rsidR="008D7CFD" w:rsidRDefault="005E0926" w:rsidP="00D32AE1">
      <w:pPr>
        <w:tabs>
          <w:tab w:val="left" w:pos="0"/>
        </w:tabs>
        <w:spacing w:line="0" w:lineRule="atLeast"/>
        <w:ind w:firstLine="426"/>
        <w:jc w:val="both"/>
        <w:rPr>
          <w:iCs/>
          <w:szCs w:val="24"/>
        </w:rPr>
      </w:pPr>
      <w:r w:rsidRPr="00EC457D">
        <w:rPr>
          <w:iCs/>
          <w:szCs w:val="24"/>
        </w:rPr>
        <w:t>2.</w:t>
      </w:r>
      <w:r w:rsidR="006D01CD" w:rsidRPr="00EC457D">
        <w:rPr>
          <w:iCs/>
          <w:szCs w:val="24"/>
        </w:rPr>
        <w:t>2</w:t>
      </w:r>
      <w:r w:rsidRPr="00EC457D">
        <w:rPr>
          <w:iCs/>
          <w:szCs w:val="24"/>
        </w:rPr>
        <w:t>.</w:t>
      </w:r>
      <w:r w:rsidR="006D01CD" w:rsidRPr="00EC457D">
        <w:rPr>
          <w:iCs/>
          <w:szCs w:val="24"/>
        </w:rPr>
        <w:t>2</w:t>
      </w:r>
      <w:r w:rsidRPr="00EC457D">
        <w:rPr>
          <w:iCs/>
          <w:szCs w:val="24"/>
        </w:rPr>
        <w:t xml:space="preserve">. </w:t>
      </w:r>
      <w:r w:rsidR="008D7CFD" w:rsidRPr="00A47079">
        <w:rPr>
          <w:iCs/>
          <w:szCs w:val="24"/>
        </w:rPr>
        <w:t xml:space="preserve">Товар должен быть поставлен в соответствии с требованиями </w:t>
      </w:r>
      <w:r w:rsidR="0055135D">
        <w:rPr>
          <w:iCs/>
          <w:szCs w:val="24"/>
        </w:rPr>
        <w:t xml:space="preserve">ГОСТ, ТУ, </w:t>
      </w:r>
      <w:r w:rsidR="0055135D" w:rsidRPr="00EC457D">
        <w:rPr>
          <w:iCs/>
          <w:szCs w:val="24"/>
        </w:rPr>
        <w:t>DIN</w:t>
      </w:r>
      <w:r w:rsidR="008D7CFD">
        <w:rPr>
          <w:iCs/>
          <w:szCs w:val="24"/>
        </w:rPr>
        <w:t>.</w:t>
      </w:r>
    </w:p>
    <w:p w:rsidR="00BE160F" w:rsidRPr="00927FB5" w:rsidRDefault="00BE160F" w:rsidP="00D32AE1">
      <w:pPr>
        <w:tabs>
          <w:tab w:val="left" w:pos="0"/>
        </w:tabs>
        <w:spacing w:line="0" w:lineRule="atLeast"/>
        <w:ind w:firstLine="426"/>
        <w:jc w:val="both"/>
        <w:rPr>
          <w:b/>
          <w:iCs/>
          <w:szCs w:val="24"/>
        </w:rPr>
      </w:pPr>
      <w:r>
        <w:rPr>
          <w:iCs/>
          <w:szCs w:val="24"/>
        </w:rPr>
        <w:lastRenderedPageBreak/>
        <w:t xml:space="preserve">2.2.3. </w:t>
      </w:r>
      <w:r w:rsidRPr="00857684">
        <w:rPr>
          <w:iCs/>
          <w:szCs w:val="24"/>
        </w:rPr>
        <w:t>По лоту 2 принимаются предложения, где производителем Товара является</w:t>
      </w:r>
      <w:r w:rsidRPr="00927FB5">
        <w:rPr>
          <w:b/>
          <w:iCs/>
          <w:szCs w:val="24"/>
        </w:rPr>
        <w:t xml:space="preserve"> Китай.</w:t>
      </w:r>
    </w:p>
    <w:p w:rsidR="00FB18AD" w:rsidRDefault="00FB18AD" w:rsidP="00D32AE1">
      <w:pPr>
        <w:tabs>
          <w:tab w:val="left" w:pos="0"/>
        </w:tabs>
        <w:spacing w:line="0" w:lineRule="atLeast"/>
        <w:jc w:val="both"/>
        <w:rPr>
          <w:b/>
          <w:szCs w:val="24"/>
        </w:rPr>
      </w:pPr>
      <w:r w:rsidRPr="00FB18AD">
        <w:rPr>
          <w:b/>
          <w:szCs w:val="24"/>
        </w:rPr>
        <w:t>2.</w:t>
      </w:r>
      <w:r w:rsidR="005D6222">
        <w:rPr>
          <w:b/>
          <w:szCs w:val="24"/>
        </w:rPr>
        <w:t>3</w:t>
      </w:r>
      <w:r w:rsidRPr="00FB18AD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="00DB5BA0">
        <w:rPr>
          <w:b/>
          <w:szCs w:val="24"/>
        </w:rPr>
        <w:t xml:space="preserve">Количество МТР: Лот № </w:t>
      </w:r>
      <w:r w:rsidR="005D6222">
        <w:rPr>
          <w:b/>
          <w:szCs w:val="24"/>
        </w:rPr>
        <w:t>3</w:t>
      </w:r>
      <w:r w:rsidR="00DB5BA0">
        <w:rPr>
          <w:b/>
          <w:szCs w:val="24"/>
        </w:rPr>
        <w:t xml:space="preserve"> (делимый)</w:t>
      </w:r>
    </w:p>
    <w:p w:rsidR="00142090" w:rsidRDefault="00AE700F" w:rsidP="00D32AE1">
      <w:pPr>
        <w:tabs>
          <w:tab w:val="left" w:pos="0"/>
        </w:tabs>
        <w:spacing w:line="0" w:lineRule="atLeast"/>
        <w:ind w:firstLine="426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2.</w:t>
      </w:r>
      <w:r w:rsidR="003F6BFA">
        <w:rPr>
          <w:szCs w:val="24"/>
        </w:rPr>
        <w:t>3</w:t>
      </w:r>
      <w:r>
        <w:rPr>
          <w:szCs w:val="24"/>
        </w:rPr>
        <w:t xml:space="preserve">.1. </w:t>
      </w:r>
      <w:r>
        <w:rPr>
          <w:rFonts w:eastAsia="Times New Roman"/>
          <w:szCs w:val="24"/>
          <w:lang w:eastAsia="ru-RU"/>
        </w:rPr>
        <w:t>Оферта может быть представлена на часть номенклатуры, лот делимый.</w:t>
      </w:r>
    </w:p>
    <w:p w:rsidR="008A1E74" w:rsidRDefault="008A1E74" w:rsidP="00D32AE1">
      <w:pPr>
        <w:tabs>
          <w:tab w:val="left" w:pos="0"/>
        </w:tabs>
        <w:spacing w:line="0" w:lineRule="atLeast"/>
        <w:ind w:firstLine="426"/>
        <w:jc w:val="both"/>
        <w:rPr>
          <w:iCs/>
          <w:szCs w:val="24"/>
        </w:rPr>
      </w:pPr>
      <w:r>
        <w:rPr>
          <w:rFonts w:eastAsia="Times New Roman"/>
          <w:szCs w:val="24"/>
          <w:lang w:eastAsia="ru-RU"/>
        </w:rPr>
        <w:t>2.</w:t>
      </w:r>
      <w:r w:rsidR="003F6BFA">
        <w:rPr>
          <w:rFonts w:eastAsia="Times New Roman"/>
          <w:szCs w:val="24"/>
          <w:lang w:eastAsia="ru-RU"/>
        </w:rPr>
        <w:t>3</w:t>
      </w:r>
      <w:r>
        <w:rPr>
          <w:rFonts w:eastAsia="Times New Roman"/>
          <w:szCs w:val="24"/>
          <w:lang w:eastAsia="ru-RU"/>
        </w:rPr>
        <w:t xml:space="preserve">.2. </w:t>
      </w:r>
      <w:r w:rsidRPr="00A47079">
        <w:rPr>
          <w:iCs/>
          <w:szCs w:val="24"/>
        </w:rPr>
        <w:t xml:space="preserve">Товар должен быть поставлен в соответствии с требованиями </w:t>
      </w:r>
      <w:r>
        <w:rPr>
          <w:iCs/>
          <w:szCs w:val="24"/>
        </w:rPr>
        <w:t>ГОСТ, ТУ</w:t>
      </w:r>
      <w:r w:rsidR="003F6BFA">
        <w:rPr>
          <w:iCs/>
          <w:szCs w:val="24"/>
        </w:rPr>
        <w:t>.</w:t>
      </w:r>
    </w:p>
    <w:p w:rsidR="00F56B2D" w:rsidRDefault="00F56B2D" w:rsidP="00D32AE1">
      <w:pPr>
        <w:tabs>
          <w:tab w:val="left" w:pos="0"/>
        </w:tabs>
        <w:spacing w:line="0" w:lineRule="atLeast"/>
        <w:ind w:firstLine="426"/>
        <w:jc w:val="both"/>
        <w:rPr>
          <w:iCs/>
          <w:szCs w:val="24"/>
        </w:rPr>
      </w:pPr>
      <w:r>
        <w:rPr>
          <w:iCs/>
          <w:szCs w:val="24"/>
        </w:rPr>
        <w:t>2.</w:t>
      </w:r>
      <w:r w:rsidR="003F6BFA">
        <w:rPr>
          <w:iCs/>
          <w:szCs w:val="24"/>
        </w:rPr>
        <w:t>3</w:t>
      </w:r>
      <w:r>
        <w:rPr>
          <w:iCs/>
          <w:szCs w:val="24"/>
        </w:rPr>
        <w:t xml:space="preserve">.3. </w:t>
      </w:r>
      <w:r w:rsidRPr="00857684">
        <w:rPr>
          <w:iCs/>
          <w:szCs w:val="24"/>
        </w:rPr>
        <w:t xml:space="preserve">По лоту </w:t>
      </w:r>
      <w:r w:rsidR="003F6BFA" w:rsidRPr="00857684">
        <w:rPr>
          <w:iCs/>
          <w:szCs w:val="24"/>
        </w:rPr>
        <w:t>3</w:t>
      </w:r>
      <w:r w:rsidRPr="00857684">
        <w:rPr>
          <w:iCs/>
          <w:szCs w:val="24"/>
        </w:rPr>
        <w:t xml:space="preserve"> принимаются предложения, где производителем Товара является</w:t>
      </w:r>
      <w:r w:rsidRPr="003F6BFA">
        <w:rPr>
          <w:b/>
          <w:iCs/>
          <w:szCs w:val="24"/>
        </w:rPr>
        <w:t xml:space="preserve"> Китай</w:t>
      </w:r>
      <w:r>
        <w:rPr>
          <w:iCs/>
          <w:szCs w:val="24"/>
        </w:rPr>
        <w:t>.</w:t>
      </w:r>
    </w:p>
    <w:p w:rsidR="00FE3F5A" w:rsidRPr="000120BC" w:rsidRDefault="00FE3F5A" w:rsidP="00D32AE1">
      <w:pPr>
        <w:tabs>
          <w:tab w:val="left" w:pos="0"/>
        </w:tabs>
        <w:spacing w:line="0" w:lineRule="atLeast"/>
        <w:ind w:firstLine="426"/>
        <w:jc w:val="both"/>
        <w:rPr>
          <w:iCs/>
          <w:szCs w:val="24"/>
        </w:rPr>
      </w:pPr>
      <w:r>
        <w:rPr>
          <w:iCs/>
          <w:szCs w:val="24"/>
        </w:rPr>
        <w:t xml:space="preserve">2.3.4. </w:t>
      </w:r>
      <w:r>
        <w:rPr>
          <w:szCs w:val="24"/>
        </w:rPr>
        <w:t>В форме 4 указать минимальную сумму акцепта делимого лота.</w:t>
      </w:r>
    </w:p>
    <w:p w:rsidR="00214ECD" w:rsidRDefault="00F175F3" w:rsidP="00926D97">
      <w:pPr>
        <w:jc w:val="both"/>
        <w:rPr>
          <w:b/>
          <w:sz w:val="22"/>
        </w:rPr>
      </w:pPr>
      <w:r>
        <w:rPr>
          <w:b/>
          <w:szCs w:val="24"/>
        </w:rPr>
        <w:t>2</w:t>
      </w:r>
      <w:r w:rsidR="00B873A0" w:rsidRPr="00C04380">
        <w:rPr>
          <w:b/>
          <w:szCs w:val="24"/>
        </w:rPr>
        <w:t>.</w:t>
      </w:r>
      <w:r w:rsidR="00AB0156">
        <w:rPr>
          <w:b/>
          <w:szCs w:val="24"/>
        </w:rPr>
        <w:t>4</w:t>
      </w:r>
      <w:r w:rsidR="00B873A0" w:rsidRPr="00C04380">
        <w:rPr>
          <w:b/>
          <w:szCs w:val="24"/>
        </w:rPr>
        <w:t xml:space="preserve"> </w:t>
      </w:r>
      <w:r w:rsidR="00B873A0" w:rsidRPr="00C04380">
        <w:rPr>
          <w:szCs w:val="24"/>
        </w:rPr>
        <w:t>При заполнении формы 4 обязательно заполняются все графы, выделенные желтым цветом, в том числе указывается ГОСТ/ТУ,</w:t>
      </w:r>
      <w:r w:rsidR="003B6479">
        <w:rPr>
          <w:szCs w:val="24"/>
        </w:rPr>
        <w:t xml:space="preserve"> АТК, ОЛ,</w:t>
      </w:r>
      <w:r w:rsidR="00B873A0" w:rsidRPr="00C04380">
        <w:rPr>
          <w:szCs w:val="24"/>
        </w:rPr>
        <w:t xml:space="preserve"> организация и страна – изготовителя предлагаемого Товара, цены, суммы по каждой строке, а также итоговые суммы по предложению. </w:t>
      </w:r>
    </w:p>
    <w:p w:rsidR="006563A3" w:rsidRDefault="006563A3" w:rsidP="009C0FEB">
      <w:pPr>
        <w:autoSpaceDE w:val="0"/>
        <w:autoSpaceDN w:val="0"/>
        <w:adjustRightInd w:val="0"/>
        <w:spacing w:line="0" w:lineRule="atLeast"/>
        <w:jc w:val="both"/>
        <w:rPr>
          <w:b/>
          <w:iCs/>
          <w:szCs w:val="24"/>
        </w:rPr>
      </w:pPr>
    </w:p>
    <w:p w:rsidR="00926D97" w:rsidRDefault="00F175F3" w:rsidP="00926D97">
      <w:pPr>
        <w:autoSpaceDE w:val="0"/>
        <w:autoSpaceDN w:val="0"/>
        <w:adjustRightInd w:val="0"/>
        <w:spacing w:line="340" w:lineRule="exact"/>
        <w:jc w:val="both"/>
        <w:rPr>
          <w:b/>
          <w:iCs/>
          <w:szCs w:val="24"/>
        </w:rPr>
      </w:pPr>
      <w:r>
        <w:rPr>
          <w:b/>
          <w:iCs/>
          <w:szCs w:val="24"/>
        </w:rPr>
        <w:t>3</w:t>
      </w:r>
      <w:r w:rsidR="00926D97" w:rsidRPr="004B506D">
        <w:rPr>
          <w:b/>
          <w:iCs/>
          <w:szCs w:val="24"/>
        </w:rPr>
        <w:t>. Общие требования к товару:</w:t>
      </w:r>
    </w:p>
    <w:p w:rsidR="00B61CA9" w:rsidRPr="005517F7" w:rsidRDefault="008325CB" w:rsidP="00B61CA9">
      <w:pPr>
        <w:autoSpaceDE w:val="0"/>
        <w:autoSpaceDN w:val="0"/>
        <w:adjustRightInd w:val="0"/>
        <w:ind w:firstLine="708"/>
        <w:jc w:val="both"/>
        <w:rPr>
          <w:iCs/>
          <w:szCs w:val="24"/>
        </w:rPr>
      </w:pPr>
      <w:r>
        <w:rPr>
          <w:iCs/>
          <w:szCs w:val="24"/>
        </w:rPr>
        <w:t>3</w:t>
      </w:r>
      <w:r w:rsidR="00B61CA9" w:rsidRPr="005517F7">
        <w:rPr>
          <w:iCs/>
          <w:szCs w:val="24"/>
        </w:rPr>
        <w:t xml:space="preserve">.1. Качество и объем предлагаемого Товара должны соответствовать заказной спецификации: </w:t>
      </w:r>
      <w:r w:rsidR="00B61CA9">
        <w:rPr>
          <w:iCs/>
          <w:szCs w:val="24"/>
        </w:rPr>
        <w:t>ф</w:t>
      </w:r>
      <w:r w:rsidR="00B61CA9" w:rsidRPr="005517F7">
        <w:rPr>
          <w:iCs/>
          <w:szCs w:val="24"/>
        </w:rPr>
        <w:t>орма 4 для закупки МТР.</w:t>
      </w:r>
    </w:p>
    <w:p w:rsidR="00B61CA9" w:rsidRPr="00586202" w:rsidRDefault="00180435" w:rsidP="00B61CA9">
      <w:pPr>
        <w:autoSpaceDE w:val="0"/>
        <w:autoSpaceDN w:val="0"/>
        <w:adjustRightInd w:val="0"/>
        <w:ind w:firstLine="708"/>
        <w:jc w:val="both"/>
        <w:rPr>
          <w:iCs/>
          <w:szCs w:val="24"/>
        </w:rPr>
      </w:pPr>
      <w:r>
        <w:rPr>
          <w:iCs/>
          <w:szCs w:val="24"/>
        </w:rPr>
        <w:t>3</w:t>
      </w:r>
      <w:r w:rsidRPr="005517F7">
        <w:rPr>
          <w:iCs/>
          <w:szCs w:val="24"/>
        </w:rPr>
        <w:t>.</w:t>
      </w:r>
      <w:r w:rsidR="00EC2241">
        <w:rPr>
          <w:iCs/>
          <w:szCs w:val="24"/>
        </w:rPr>
        <w:t>2</w:t>
      </w:r>
      <w:r w:rsidR="008325CB">
        <w:rPr>
          <w:iCs/>
          <w:szCs w:val="24"/>
        </w:rPr>
        <w:t>.</w:t>
      </w:r>
      <w:r w:rsidR="00B61CA9">
        <w:rPr>
          <w:iCs/>
          <w:szCs w:val="24"/>
        </w:rPr>
        <w:t xml:space="preserve"> </w:t>
      </w:r>
      <w:r w:rsidR="00B61CA9" w:rsidRPr="00586202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При этом Поставщик предоставляет техническую документацию на предложенный Товар в составе </w:t>
      </w:r>
      <w:r w:rsidR="00B61CA9">
        <w:rPr>
          <w:iCs/>
          <w:szCs w:val="24"/>
        </w:rPr>
        <w:t>формы 4</w:t>
      </w:r>
      <w:r w:rsidR="000C3341">
        <w:rPr>
          <w:iCs/>
          <w:szCs w:val="24"/>
        </w:rPr>
        <w:t>.</w:t>
      </w:r>
      <w:r w:rsidR="0001519A">
        <w:rPr>
          <w:iCs/>
          <w:szCs w:val="24"/>
        </w:rPr>
        <w:t xml:space="preserve"> </w:t>
      </w:r>
      <w:r w:rsidR="00B61CA9">
        <w:rPr>
          <w:iCs/>
          <w:szCs w:val="24"/>
        </w:rPr>
        <w:t xml:space="preserve">  </w:t>
      </w:r>
      <w:r w:rsidR="00B61CA9" w:rsidRPr="00586202">
        <w:rPr>
          <w:iCs/>
          <w:szCs w:val="24"/>
        </w:rPr>
        <w:t>Возможность применения аналогов будет согласовываться с инициатором закупки.</w:t>
      </w:r>
    </w:p>
    <w:p w:rsidR="00B61CA9" w:rsidRPr="00586202" w:rsidRDefault="00180435" w:rsidP="00B61CA9">
      <w:pPr>
        <w:ind w:firstLine="708"/>
        <w:jc w:val="both"/>
        <w:rPr>
          <w:szCs w:val="24"/>
        </w:rPr>
      </w:pPr>
      <w:r>
        <w:rPr>
          <w:iCs/>
          <w:szCs w:val="24"/>
        </w:rPr>
        <w:t>3</w:t>
      </w:r>
      <w:r w:rsidRPr="005517F7">
        <w:rPr>
          <w:iCs/>
          <w:szCs w:val="24"/>
        </w:rPr>
        <w:t>.</w:t>
      </w:r>
      <w:r w:rsidR="0001519A">
        <w:rPr>
          <w:iCs/>
          <w:szCs w:val="24"/>
        </w:rPr>
        <w:t>3</w:t>
      </w:r>
      <w:r w:rsidR="00B61CA9">
        <w:rPr>
          <w:szCs w:val="24"/>
        </w:rPr>
        <w:t xml:space="preserve">. </w:t>
      </w:r>
      <w:r w:rsidR="00B61CA9" w:rsidRPr="005517F7">
        <w:rPr>
          <w:szCs w:val="24"/>
        </w:rPr>
        <w:t>Контрагент указывает гарантийный срок на Товар в форме 4.</w:t>
      </w:r>
    </w:p>
    <w:p w:rsidR="00B61CA9" w:rsidRPr="00586202" w:rsidRDefault="00180435" w:rsidP="00B61CA9">
      <w:pPr>
        <w:ind w:firstLine="708"/>
        <w:jc w:val="both"/>
        <w:rPr>
          <w:szCs w:val="24"/>
        </w:rPr>
      </w:pPr>
      <w:r>
        <w:rPr>
          <w:iCs/>
          <w:szCs w:val="24"/>
        </w:rPr>
        <w:t>3</w:t>
      </w:r>
      <w:r w:rsidRPr="005517F7">
        <w:rPr>
          <w:iCs/>
          <w:szCs w:val="24"/>
        </w:rPr>
        <w:t>.</w:t>
      </w:r>
      <w:r w:rsidR="0001519A">
        <w:rPr>
          <w:szCs w:val="24"/>
        </w:rPr>
        <w:t>4</w:t>
      </w:r>
      <w:r w:rsidR="00B61CA9">
        <w:rPr>
          <w:szCs w:val="24"/>
        </w:rPr>
        <w:t xml:space="preserve">. </w:t>
      </w:r>
      <w:r w:rsidR="00B61CA9" w:rsidRPr="00586202">
        <w:rPr>
          <w:szCs w:val="24"/>
        </w:rPr>
        <w:t>Поставщик передает Товар в оригинальной упаковке изготовителя.</w:t>
      </w:r>
    </w:p>
    <w:p w:rsidR="00B61CA9" w:rsidRPr="00586202" w:rsidRDefault="008534F9" w:rsidP="00B61CA9">
      <w:pPr>
        <w:ind w:firstLine="708"/>
        <w:jc w:val="both"/>
        <w:rPr>
          <w:szCs w:val="24"/>
        </w:rPr>
      </w:pPr>
      <w:r>
        <w:rPr>
          <w:iCs/>
          <w:szCs w:val="24"/>
        </w:rPr>
        <w:t>3</w:t>
      </w:r>
      <w:r w:rsidRPr="005517F7">
        <w:rPr>
          <w:iCs/>
          <w:szCs w:val="24"/>
        </w:rPr>
        <w:t>.</w:t>
      </w:r>
      <w:r w:rsidR="0001519A">
        <w:rPr>
          <w:szCs w:val="24"/>
        </w:rPr>
        <w:t>5</w:t>
      </w:r>
      <w:r w:rsidR="00B61CA9">
        <w:rPr>
          <w:szCs w:val="24"/>
        </w:rPr>
        <w:t xml:space="preserve">. </w:t>
      </w:r>
      <w:r w:rsidR="00B61CA9" w:rsidRPr="00586202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B61CA9" w:rsidRPr="00586202" w:rsidRDefault="008534F9" w:rsidP="00B61CA9">
      <w:pPr>
        <w:ind w:firstLine="708"/>
        <w:jc w:val="both"/>
        <w:rPr>
          <w:szCs w:val="24"/>
        </w:rPr>
      </w:pPr>
      <w:r>
        <w:rPr>
          <w:iCs/>
          <w:szCs w:val="24"/>
        </w:rPr>
        <w:t>3</w:t>
      </w:r>
      <w:r w:rsidRPr="005517F7">
        <w:rPr>
          <w:iCs/>
          <w:szCs w:val="24"/>
        </w:rPr>
        <w:t>.</w:t>
      </w:r>
      <w:r w:rsidR="0001519A">
        <w:rPr>
          <w:szCs w:val="24"/>
        </w:rPr>
        <w:t>6</w:t>
      </w:r>
      <w:r w:rsidR="00B61CA9">
        <w:rPr>
          <w:szCs w:val="24"/>
        </w:rPr>
        <w:t xml:space="preserve">. </w:t>
      </w:r>
      <w:r w:rsidR="00B61CA9" w:rsidRPr="00586202">
        <w:rPr>
          <w:szCs w:val="24"/>
        </w:rPr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B61CA9" w:rsidRDefault="00B61CA9" w:rsidP="00B61CA9">
      <w:pPr>
        <w:numPr>
          <w:ilvl w:val="0"/>
          <w:numId w:val="10"/>
        </w:numPr>
        <w:jc w:val="both"/>
        <w:rPr>
          <w:color w:val="000000"/>
          <w:szCs w:val="24"/>
        </w:rPr>
      </w:pPr>
      <w:r w:rsidRPr="00586202">
        <w:rPr>
          <w:color w:val="000000"/>
          <w:szCs w:val="24"/>
        </w:rPr>
        <w:t>Оригинал товарной накладной</w:t>
      </w:r>
    </w:p>
    <w:p w:rsidR="0086160C" w:rsidRPr="00586202" w:rsidRDefault="0086160C" w:rsidP="00B61CA9">
      <w:pPr>
        <w:numPr>
          <w:ilvl w:val="0"/>
          <w:numId w:val="10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Оригинал товарно-транспортной накладной</w:t>
      </w:r>
    </w:p>
    <w:p w:rsidR="00B61CA9" w:rsidRPr="00586202" w:rsidRDefault="00B61CA9" w:rsidP="00B61CA9">
      <w:pPr>
        <w:numPr>
          <w:ilvl w:val="0"/>
          <w:numId w:val="10"/>
        </w:numPr>
        <w:spacing w:line="276" w:lineRule="auto"/>
        <w:ind w:left="708"/>
        <w:jc w:val="both"/>
        <w:rPr>
          <w:szCs w:val="24"/>
        </w:rPr>
      </w:pPr>
      <w:r w:rsidRPr="00586202">
        <w:rPr>
          <w:szCs w:val="24"/>
        </w:rPr>
        <w:t>Паспорта</w:t>
      </w:r>
      <w:r w:rsidR="00515636">
        <w:rPr>
          <w:szCs w:val="24"/>
        </w:rPr>
        <w:t xml:space="preserve"> (сертификаты)</w:t>
      </w:r>
      <w:r w:rsidRPr="00586202">
        <w:rPr>
          <w:szCs w:val="24"/>
        </w:rPr>
        <w:t xml:space="preserve"> качества завода-изготовителя на Товар, заверенные печатью Поставщика.</w:t>
      </w:r>
    </w:p>
    <w:p w:rsidR="006C0DA9" w:rsidRDefault="006C0DA9" w:rsidP="00926D97">
      <w:pPr>
        <w:autoSpaceDE w:val="0"/>
        <w:autoSpaceDN w:val="0"/>
        <w:adjustRightInd w:val="0"/>
        <w:rPr>
          <w:color w:val="000000"/>
          <w:szCs w:val="24"/>
        </w:rPr>
      </w:pPr>
    </w:p>
    <w:p w:rsidR="00926D97" w:rsidRPr="00825459" w:rsidRDefault="00F65595" w:rsidP="00F65595">
      <w:pPr>
        <w:widowControl w:val="0"/>
        <w:suppressAutoHyphens w:val="0"/>
        <w:jc w:val="both"/>
        <w:rPr>
          <w:b/>
          <w:iCs/>
          <w:color w:val="000000"/>
          <w:szCs w:val="24"/>
        </w:rPr>
      </w:pPr>
      <w:r>
        <w:rPr>
          <w:b/>
          <w:iCs/>
          <w:color w:val="000000"/>
          <w:szCs w:val="24"/>
        </w:rPr>
        <w:t xml:space="preserve">4. </w:t>
      </w:r>
      <w:r w:rsidR="00926D97" w:rsidRPr="00825459">
        <w:rPr>
          <w:b/>
          <w:iCs/>
          <w:color w:val="000000"/>
          <w:szCs w:val="24"/>
        </w:rPr>
        <w:t>Требования к Контрагенту</w:t>
      </w:r>
      <w:r w:rsidR="008F3316">
        <w:rPr>
          <w:b/>
          <w:iCs/>
          <w:color w:val="000000"/>
          <w:szCs w:val="24"/>
        </w:rPr>
        <w:t xml:space="preserve">. </w:t>
      </w:r>
      <w:r w:rsidR="008F3316" w:rsidRPr="00460072">
        <w:rPr>
          <w:b/>
          <w:iCs/>
          <w:color w:val="000000"/>
          <w:szCs w:val="24"/>
          <w:highlight w:val="yellow"/>
        </w:rPr>
        <w:t>Не применимы к лоту 2</w:t>
      </w:r>
      <w:r w:rsidR="00A23FA0" w:rsidRPr="00460072">
        <w:rPr>
          <w:b/>
          <w:iCs/>
          <w:color w:val="000000"/>
          <w:szCs w:val="24"/>
          <w:highlight w:val="yellow"/>
        </w:rPr>
        <w:t xml:space="preserve">, </w:t>
      </w:r>
      <w:r w:rsidR="00696CC5" w:rsidRPr="00696CC5">
        <w:rPr>
          <w:b/>
          <w:iCs/>
          <w:color w:val="000000"/>
          <w:szCs w:val="24"/>
          <w:highlight w:val="yellow"/>
        </w:rPr>
        <w:t>3</w:t>
      </w:r>
      <w:r w:rsidR="008F3316" w:rsidRPr="00696CC5">
        <w:rPr>
          <w:b/>
          <w:iCs/>
          <w:color w:val="000000"/>
          <w:szCs w:val="24"/>
          <w:highlight w:val="yellow"/>
        </w:rPr>
        <w:t>.</w:t>
      </w:r>
    </w:p>
    <w:tbl>
      <w:tblPr>
        <w:tblW w:w="99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25"/>
        <w:gridCol w:w="3261"/>
        <w:gridCol w:w="3119"/>
      </w:tblGrid>
      <w:tr w:rsidR="00002AC8" w:rsidRPr="004A40D6" w:rsidTr="00795C2B">
        <w:trPr>
          <w:trHeight w:val="298"/>
          <w:tblHeader/>
        </w:trPr>
        <w:tc>
          <w:tcPr>
            <w:tcW w:w="597" w:type="dxa"/>
            <w:vMerge w:val="restart"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A40D6">
              <w:rPr>
                <w:b/>
                <w:bCs/>
                <w:color w:val="000000"/>
                <w:sz w:val="22"/>
              </w:rPr>
              <w:t>№ п/п</w:t>
            </w:r>
          </w:p>
        </w:tc>
        <w:tc>
          <w:tcPr>
            <w:tcW w:w="2925" w:type="dxa"/>
            <w:vMerge w:val="restart"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A40D6">
              <w:rPr>
                <w:b/>
                <w:bCs/>
                <w:color w:val="000000"/>
                <w:sz w:val="22"/>
              </w:rPr>
              <w:t xml:space="preserve">Требование </w:t>
            </w:r>
            <w:r w:rsidRPr="004A40D6">
              <w:rPr>
                <w:b/>
                <w:bCs/>
                <w:color w:val="000000"/>
                <w:sz w:val="22"/>
              </w:rPr>
              <w:br/>
              <w:t>(параметр оценки)</w:t>
            </w:r>
          </w:p>
        </w:tc>
        <w:tc>
          <w:tcPr>
            <w:tcW w:w="3261" w:type="dxa"/>
            <w:vMerge w:val="restart"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A40D6">
              <w:rPr>
                <w:b/>
                <w:bCs/>
                <w:color w:val="000000"/>
                <w:sz w:val="22"/>
              </w:rPr>
              <w:t>Документы, подтверждающие соответствия требованию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jc w:val="center"/>
              <w:rPr>
                <w:b/>
                <w:bCs/>
                <w:color w:val="000000"/>
                <w:sz w:val="22"/>
                <w:u w:val="single"/>
              </w:rPr>
            </w:pPr>
            <w:r w:rsidRPr="004A40D6">
              <w:rPr>
                <w:b/>
                <w:bCs/>
                <w:color w:val="000000"/>
                <w:sz w:val="22"/>
              </w:rPr>
              <w:t>Условия соответствия</w:t>
            </w:r>
          </w:p>
        </w:tc>
      </w:tr>
      <w:tr w:rsidR="00002AC8" w:rsidRPr="004A40D6" w:rsidTr="00795C2B">
        <w:trPr>
          <w:trHeight w:val="458"/>
          <w:tblHeader/>
        </w:trPr>
        <w:tc>
          <w:tcPr>
            <w:tcW w:w="597" w:type="dxa"/>
            <w:vMerge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925" w:type="dxa"/>
            <w:vMerge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261" w:type="dxa"/>
            <w:vMerge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002AC8" w:rsidRPr="004A40D6" w:rsidRDefault="00002AC8" w:rsidP="007E04E0">
            <w:pPr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002AC8" w:rsidRPr="004A40D6" w:rsidTr="00795C2B">
        <w:trPr>
          <w:trHeight w:val="163"/>
          <w:tblHeader/>
        </w:trPr>
        <w:tc>
          <w:tcPr>
            <w:tcW w:w="597" w:type="dxa"/>
            <w:shd w:val="clear" w:color="auto" w:fill="D9D9D9"/>
            <w:noWrap/>
            <w:vAlign w:val="center"/>
          </w:tcPr>
          <w:p w:rsidR="00002AC8" w:rsidRPr="004A40D6" w:rsidRDefault="00002AC8" w:rsidP="007E04E0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2925" w:type="dxa"/>
            <w:shd w:val="clear" w:color="auto" w:fill="D9D9D9"/>
            <w:vAlign w:val="center"/>
          </w:tcPr>
          <w:p w:rsidR="00002AC8" w:rsidRPr="004A40D6" w:rsidRDefault="00002AC8" w:rsidP="007E04E0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2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002AC8" w:rsidRPr="004A40D6" w:rsidRDefault="00002AC8" w:rsidP="007E04E0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002AC8" w:rsidRPr="004A40D6" w:rsidRDefault="00002AC8" w:rsidP="007E04E0">
            <w:pPr>
              <w:jc w:val="center"/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4</w:t>
            </w:r>
          </w:p>
        </w:tc>
      </w:tr>
      <w:tr w:rsidR="00002AC8" w:rsidRPr="004A40D6" w:rsidTr="00795C2B">
        <w:trPr>
          <w:trHeight w:val="673"/>
        </w:trPr>
        <w:tc>
          <w:tcPr>
            <w:tcW w:w="597" w:type="dxa"/>
            <w:shd w:val="clear" w:color="auto" w:fill="auto"/>
            <w:noWrap/>
            <w:vAlign w:val="center"/>
          </w:tcPr>
          <w:p w:rsidR="00002AC8" w:rsidRPr="004A40D6" w:rsidRDefault="00002AC8" w:rsidP="007E04E0">
            <w:pPr>
              <w:rPr>
                <w:color w:val="000000"/>
                <w:sz w:val="22"/>
              </w:rPr>
            </w:pPr>
          </w:p>
        </w:tc>
        <w:tc>
          <w:tcPr>
            <w:tcW w:w="2925" w:type="dxa"/>
            <w:shd w:val="clear" w:color="auto" w:fill="auto"/>
            <w:vAlign w:val="center"/>
          </w:tcPr>
          <w:p w:rsidR="00002AC8" w:rsidRPr="004A40D6" w:rsidRDefault="00002AC8" w:rsidP="007E04E0">
            <w:pPr>
              <w:rPr>
                <w:b/>
                <w:color w:val="000000"/>
                <w:sz w:val="22"/>
              </w:rPr>
            </w:pPr>
            <w:r w:rsidRPr="004A40D6">
              <w:rPr>
                <w:b/>
                <w:color w:val="000000"/>
                <w:sz w:val="22"/>
              </w:rPr>
              <w:t>&lt;Подготовка технического предложения&gt;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02AC8" w:rsidRPr="004A40D6" w:rsidRDefault="00002AC8" w:rsidP="007E04E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02AC8" w:rsidRPr="004A40D6" w:rsidRDefault="00002AC8" w:rsidP="007E04E0">
            <w:pPr>
              <w:jc w:val="center"/>
              <w:rPr>
                <w:color w:val="000000"/>
                <w:sz w:val="22"/>
              </w:rPr>
            </w:pPr>
          </w:p>
        </w:tc>
      </w:tr>
      <w:tr w:rsidR="003E735C" w:rsidRPr="004A40D6" w:rsidTr="00795C2B">
        <w:trPr>
          <w:trHeight w:val="537"/>
        </w:trPr>
        <w:tc>
          <w:tcPr>
            <w:tcW w:w="597" w:type="dxa"/>
            <w:shd w:val="clear" w:color="auto" w:fill="auto"/>
            <w:noWrap/>
          </w:tcPr>
          <w:p w:rsidR="003E735C" w:rsidRDefault="007D2DED" w:rsidP="003B44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w="2925" w:type="dxa"/>
            <w:shd w:val="clear" w:color="auto" w:fill="auto"/>
          </w:tcPr>
          <w:p w:rsidR="007D2DED" w:rsidRPr="004A40D6" w:rsidRDefault="007D2DED" w:rsidP="007D2DED">
            <w:pPr>
              <w:rPr>
                <w:b/>
                <w:sz w:val="22"/>
              </w:rPr>
            </w:pPr>
            <w:r w:rsidRPr="004A40D6">
              <w:rPr>
                <w:b/>
                <w:sz w:val="22"/>
              </w:rPr>
              <w:t>Для Товара произведенного на территории РФ</w:t>
            </w:r>
          </w:p>
          <w:p w:rsidR="007D2DED" w:rsidRPr="004A40D6" w:rsidRDefault="007D2DED" w:rsidP="007D2DED">
            <w:pPr>
              <w:rPr>
                <w:sz w:val="22"/>
              </w:rPr>
            </w:pPr>
          </w:p>
          <w:p w:rsidR="007D2DED" w:rsidRPr="004A40D6" w:rsidRDefault="007D2DED" w:rsidP="007D2DED">
            <w:pPr>
              <w:rPr>
                <w:sz w:val="22"/>
              </w:rPr>
            </w:pPr>
            <w:r w:rsidRPr="004A40D6">
              <w:rPr>
                <w:sz w:val="22"/>
              </w:rPr>
              <w:t xml:space="preserve">Участник закупочной процедуры должен являться Изготовителем Товара, Торговым домом изготовителя или дилером, </w:t>
            </w:r>
            <w:proofErr w:type="spellStart"/>
            <w:r w:rsidRPr="004A40D6">
              <w:rPr>
                <w:sz w:val="22"/>
              </w:rPr>
              <w:t>т.е</w:t>
            </w:r>
            <w:proofErr w:type="spellEnd"/>
            <w:r w:rsidRPr="004A40D6">
              <w:rPr>
                <w:sz w:val="22"/>
              </w:rPr>
              <w:t xml:space="preserve"> иметь право заниматься сбытовой деятельностью продукции производимой Изготовителем</w:t>
            </w:r>
          </w:p>
          <w:p w:rsidR="003E735C" w:rsidRPr="004A40D6" w:rsidRDefault="003E735C" w:rsidP="007E04E0">
            <w:pPr>
              <w:rPr>
                <w:sz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7D2DED" w:rsidRPr="00F915F9" w:rsidRDefault="007D2DED" w:rsidP="007D2DED">
            <w:pPr>
              <w:rPr>
                <w:sz w:val="22"/>
              </w:rPr>
            </w:pPr>
            <w:r w:rsidRPr="00F915F9">
              <w:rPr>
                <w:sz w:val="22"/>
              </w:rPr>
              <w:lastRenderedPageBreak/>
              <w:t>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7D2DED" w:rsidRPr="00F915F9" w:rsidRDefault="007D2DED" w:rsidP="007D2DED">
            <w:pPr>
              <w:tabs>
                <w:tab w:val="left" w:pos="426"/>
              </w:tabs>
              <w:autoSpaceDE w:val="0"/>
              <w:rPr>
                <w:sz w:val="22"/>
              </w:rPr>
            </w:pPr>
            <w:r w:rsidRPr="00F915F9">
              <w:rPr>
                <w:sz w:val="22"/>
              </w:rPr>
              <w:t>Полномочия дилера</w:t>
            </w:r>
            <w:r w:rsidR="008E76A0" w:rsidRPr="00F915F9">
              <w:rPr>
                <w:sz w:val="22"/>
              </w:rPr>
              <w:t xml:space="preserve"> </w:t>
            </w:r>
            <w:r w:rsidRPr="00F915F9">
              <w:rPr>
                <w:sz w:val="22"/>
              </w:rPr>
              <w:t>должны быть подтверждены следующими документами:</w:t>
            </w:r>
          </w:p>
          <w:p w:rsidR="007D2DED" w:rsidRPr="00F915F9" w:rsidRDefault="007D2DED" w:rsidP="007D2DED">
            <w:pPr>
              <w:rPr>
                <w:sz w:val="22"/>
              </w:rPr>
            </w:pPr>
            <w:r w:rsidRPr="00F915F9">
              <w:rPr>
                <w:sz w:val="22"/>
              </w:rPr>
              <w:t xml:space="preserve">сертификат о полномочиях постоянно действующего дилера от производителя, заверенный печатью и подписью производителя, или </w:t>
            </w:r>
            <w:r w:rsidRPr="00F915F9">
              <w:rPr>
                <w:sz w:val="22"/>
              </w:rPr>
              <w:lastRenderedPageBreak/>
              <w:t>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6E18BF" w:rsidRPr="00F915F9" w:rsidRDefault="004C1B5B" w:rsidP="006E18BF">
            <w:pPr>
              <w:rPr>
                <w:sz w:val="22"/>
              </w:rPr>
            </w:pPr>
            <w:r w:rsidRPr="00F915F9">
              <w:rPr>
                <w:sz w:val="22"/>
              </w:rPr>
              <w:t>Для</w:t>
            </w:r>
            <w:r w:rsidR="006E18BF" w:rsidRPr="00F915F9">
              <w:rPr>
                <w:sz w:val="22"/>
              </w:rPr>
              <w:t xml:space="preserve"> Торгового дома:</w:t>
            </w:r>
          </w:p>
          <w:p w:rsidR="006E18BF" w:rsidRPr="00F915F9" w:rsidRDefault="006E18BF" w:rsidP="00120A8E">
            <w:pPr>
              <w:rPr>
                <w:sz w:val="22"/>
              </w:rPr>
            </w:pPr>
            <w:r w:rsidRPr="00F915F9">
              <w:rPr>
                <w:sz w:val="22"/>
              </w:rPr>
              <w:t xml:space="preserve">Официальное письмо Изготовителя, подтверждающее </w:t>
            </w:r>
            <w:r w:rsidR="00F915F9">
              <w:rPr>
                <w:sz w:val="22"/>
              </w:rPr>
              <w:t xml:space="preserve"> прав</w:t>
            </w:r>
            <w:r w:rsidR="00120A8E">
              <w:rPr>
                <w:sz w:val="22"/>
              </w:rPr>
              <w:t>о</w:t>
            </w:r>
            <w:r w:rsidR="00F915F9">
              <w:rPr>
                <w:sz w:val="22"/>
              </w:rPr>
              <w:t xml:space="preserve"> </w:t>
            </w:r>
            <w:r w:rsidR="00F915F9" w:rsidRPr="00F915F9">
              <w:rPr>
                <w:sz w:val="22"/>
              </w:rPr>
              <w:t>заниматься сбытовой деятельностью продукции</w:t>
            </w:r>
            <w:r w:rsidR="00120A8E">
              <w:rPr>
                <w:sz w:val="22"/>
              </w:rPr>
              <w:t xml:space="preserve"> изготовителя</w:t>
            </w:r>
          </w:p>
        </w:tc>
        <w:tc>
          <w:tcPr>
            <w:tcW w:w="3119" w:type="dxa"/>
            <w:shd w:val="clear" w:color="auto" w:fill="auto"/>
          </w:tcPr>
          <w:p w:rsidR="007D2DED" w:rsidRPr="004A40D6" w:rsidRDefault="007D2DED" w:rsidP="007D2DED">
            <w:pPr>
              <w:rPr>
                <w:sz w:val="22"/>
              </w:rPr>
            </w:pPr>
            <w:r w:rsidRPr="004A40D6">
              <w:rPr>
                <w:sz w:val="22"/>
              </w:rPr>
              <w:lastRenderedPageBreak/>
              <w:t>Для Изготовителя Товара:</w:t>
            </w:r>
          </w:p>
          <w:p w:rsidR="007D2DED" w:rsidRDefault="007D2DED" w:rsidP="007D2DED">
            <w:pPr>
              <w:rPr>
                <w:sz w:val="22"/>
              </w:rPr>
            </w:pPr>
            <w:r w:rsidRPr="004A40D6">
              <w:rPr>
                <w:sz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C131CD" w:rsidRPr="00172112" w:rsidRDefault="00C131CD" w:rsidP="007D2DED">
            <w:pPr>
              <w:rPr>
                <w:sz w:val="22"/>
              </w:rPr>
            </w:pPr>
            <w:r>
              <w:rPr>
                <w:sz w:val="22"/>
              </w:rPr>
              <w:t xml:space="preserve">Для дилера: </w:t>
            </w:r>
            <w:r w:rsidR="00172112" w:rsidRPr="00172112">
              <w:rPr>
                <w:sz w:val="22"/>
              </w:rPr>
              <w:t xml:space="preserve">Подтверждение наличия у участника закупочной процедуры действующей на дату </w:t>
            </w:r>
            <w:r w:rsidR="00172112" w:rsidRPr="00172112">
              <w:rPr>
                <w:sz w:val="22"/>
              </w:rPr>
              <w:lastRenderedPageBreak/>
              <w:t>предоставления ТП и дату поставки Товара авторизации на поставку</w:t>
            </w:r>
          </w:p>
          <w:p w:rsidR="00C131CD" w:rsidRPr="004A40D6" w:rsidRDefault="00C131CD" w:rsidP="007D2DED">
            <w:pPr>
              <w:rPr>
                <w:sz w:val="22"/>
              </w:rPr>
            </w:pPr>
            <w:r>
              <w:rPr>
                <w:sz w:val="22"/>
              </w:rPr>
              <w:t>Для Торгового дома:</w:t>
            </w:r>
          </w:p>
          <w:p w:rsidR="007D2DED" w:rsidRPr="00C131CD" w:rsidRDefault="00C131CD" w:rsidP="007D2DED">
            <w:pPr>
              <w:rPr>
                <w:sz w:val="22"/>
              </w:rPr>
            </w:pPr>
            <w:r w:rsidRPr="00C131CD">
              <w:rPr>
                <w:sz w:val="22"/>
              </w:rPr>
              <w:t>Подтверждение статуса торгового дома</w:t>
            </w:r>
            <w:r>
              <w:rPr>
                <w:sz w:val="22"/>
              </w:rPr>
              <w:t xml:space="preserve"> -</w:t>
            </w:r>
            <w:r w:rsidRPr="00C131CD">
              <w:rPr>
                <w:sz w:val="22"/>
              </w:rPr>
              <w:t xml:space="preserve"> наличие права заниматься сбытовой деятельностью продукции изготовителя</w:t>
            </w:r>
          </w:p>
          <w:p w:rsidR="00C131CD" w:rsidRDefault="00C131CD" w:rsidP="007D2DED">
            <w:pPr>
              <w:rPr>
                <w:sz w:val="22"/>
              </w:rPr>
            </w:pPr>
          </w:p>
          <w:p w:rsidR="003E735C" w:rsidRPr="004A40D6" w:rsidRDefault="007D2DED" w:rsidP="007D2DED">
            <w:pPr>
              <w:rPr>
                <w:sz w:val="22"/>
              </w:rPr>
            </w:pPr>
            <w:r w:rsidRPr="004A40D6">
              <w:rPr>
                <w:sz w:val="22"/>
              </w:rPr>
              <w:t xml:space="preserve">При этом ПАО « </w:t>
            </w:r>
            <w:proofErr w:type="spellStart"/>
            <w:r w:rsidRPr="004A40D6">
              <w:rPr>
                <w:sz w:val="22"/>
              </w:rPr>
              <w:t>Славнефть</w:t>
            </w:r>
            <w:proofErr w:type="spellEnd"/>
            <w:r w:rsidRPr="004A40D6">
              <w:rPr>
                <w:sz w:val="22"/>
              </w:rPr>
              <w:t>-ЯНОС» оставляет за собой право проверить информацию предоставленную Участником закупочной процедуры</w:t>
            </w:r>
          </w:p>
        </w:tc>
      </w:tr>
    </w:tbl>
    <w:p w:rsidR="00A003BD" w:rsidRDefault="0001519A" w:rsidP="00A003BD">
      <w:pPr>
        <w:autoSpaceDE w:val="0"/>
        <w:autoSpaceDN w:val="0"/>
        <w:adjustRightInd w:val="0"/>
        <w:jc w:val="both"/>
        <w:rPr>
          <w:b/>
          <w:i/>
          <w:iCs/>
        </w:rPr>
      </w:pPr>
      <w:r>
        <w:rPr>
          <w:color w:val="000000"/>
          <w:szCs w:val="24"/>
        </w:rPr>
        <w:lastRenderedPageBreak/>
        <w:t>4</w:t>
      </w:r>
      <w:r w:rsidR="00A003BD">
        <w:rPr>
          <w:color w:val="000000"/>
          <w:szCs w:val="24"/>
        </w:rPr>
        <w:t>.1. Контрагент согласен с у</w:t>
      </w:r>
      <w:r w:rsidR="00A003BD" w:rsidRPr="00B90A22">
        <w:rPr>
          <w:color w:val="000000"/>
          <w:szCs w:val="24"/>
        </w:rPr>
        <w:t>словия</w:t>
      </w:r>
      <w:r w:rsidR="00A003BD">
        <w:rPr>
          <w:color w:val="000000"/>
          <w:szCs w:val="24"/>
        </w:rPr>
        <w:t xml:space="preserve">ми проекта договора (форма </w:t>
      </w:r>
      <w:r w:rsidR="00A003BD" w:rsidRPr="00B90A22">
        <w:rPr>
          <w:color w:val="000000"/>
          <w:szCs w:val="24"/>
        </w:rPr>
        <w:t>3</w:t>
      </w:r>
      <w:r w:rsidR="00A003BD">
        <w:rPr>
          <w:color w:val="000000"/>
          <w:szCs w:val="24"/>
        </w:rPr>
        <w:t xml:space="preserve">), которые </w:t>
      </w:r>
      <w:r w:rsidR="00A003BD" w:rsidRPr="00B90A22">
        <w:rPr>
          <w:color w:val="000000"/>
          <w:szCs w:val="24"/>
        </w:rPr>
        <w:t xml:space="preserve">являются окончательными и не подлежат каким-либо изменениям в процессе его заключения. </w:t>
      </w:r>
    </w:p>
    <w:p w:rsidR="00A003BD" w:rsidRDefault="00A003BD" w:rsidP="00C34A9B">
      <w:pPr>
        <w:autoSpaceDE w:val="0"/>
        <w:autoSpaceDN w:val="0"/>
        <w:adjustRightInd w:val="0"/>
        <w:spacing w:line="0" w:lineRule="atLeast"/>
        <w:jc w:val="both"/>
        <w:rPr>
          <w:b/>
          <w:u w:val="single"/>
        </w:rPr>
      </w:pPr>
    </w:p>
    <w:p w:rsidR="00A003BD" w:rsidRDefault="00A003BD" w:rsidP="009C0FEB">
      <w:pPr>
        <w:autoSpaceDE w:val="0"/>
        <w:autoSpaceDN w:val="0"/>
        <w:adjustRightInd w:val="0"/>
        <w:spacing w:line="0" w:lineRule="atLeast"/>
        <w:ind w:firstLine="284"/>
        <w:jc w:val="both"/>
        <w:rPr>
          <w:szCs w:val="24"/>
        </w:rPr>
      </w:pPr>
      <w:r w:rsidRPr="00976AFB">
        <w:rPr>
          <w:b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976AFB">
        <w:rPr>
          <w:b/>
          <w:u w:val="single"/>
        </w:rPr>
        <w:t>Славнефть</w:t>
      </w:r>
      <w:proofErr w:type="spellEnd"/>
      <w:r w:rsidRPr="00976AFB">
        <w:rPr>
          <w:b/>
          <w:u w:val="single"/>
        </w:rPr>
        <w:t>-ЯНОС» оставляет за собой право не рассматривать предложения участника в данной закупочной процедуре.</w:t>
      </w:r>
    </w:p>
    <w:p w:rsidR="002C1E98" w:rsidRDefault="002C1E98" w:rsidP="009C0FEB">
      <w:pPr>
        <w:spacing w:line="0" w:lineRule="atLeast"/>
        <w:ind w:left="720"/>
        <w:jc w:val="both"/>
        <w:rPr>
          <w:b/>
          <w:i/>
          <w:iCs/>
          <w:color w:val="000000"/>
          <w:szCs w:val="24"/>
        </w:rPr>
      </w:pPr>
    </w:p>
    <w:p w:rsidR="002C1E98" w:rsidRPr="00D20E42" w:rsidRDefault="00D20E42" w:rsidP="00D20E42">
      <w:pPr>
        <w:widowControl w:val="0"/>
        <w:suppressAutoHyphens w:val="0"/>
        <w:spacing w:line="0" w:lineRule="atLeast"/>
        <w:jc w:val="both"/>
        <w:rPr>
          <w:b/>
          <w:i/>
          <w:iCs/>
          <w:szCs w:val="24"/>
        </w:rPr>
      </w:pPr>
      <w:r>
        <w:rPr>
          <w:b/>
          <w:iCs/>
          <w:color w:val="000000"/>
          <w:szCs w:val="24"/>
        </w:rPr>
        <w:t xml:space="preserve">5. </w:t>
      </w:r>
      <w:r w:rsidR="002C1E98" w:rsidRPr="00D20E42">
        <w:rPr>
          <w:b/>
          <w:iCs/>
          <w:color w:val="000000"/>
          <w:szCs w:val="24"/>
        </w:rPr>
        <w:t>Условия</w:t>
      </w:r>
      <w:r w:rsidR="002C1E98" w:rsidRPr="00D20E42">
        <w:rPr>
          <w:b/>
          <w:iCs/>
          <w:szCs w:val="24"/>
        </w:rPr>
        <w:t xml:space="preserve"> выполнения поставки Товара</w:t>
      </w:r>
      <w:r w:rsidR="002C1E98" w:rsidRPr="00D20E42">
        <w:rPr>
          <w:b/>
          <w:i/>
          <w:iCs/>
          <w:szCs w:val="24"/>
        </w:rPr>
        <w:t>.</w:t>
      </w:r>
    </w:p>
    <w:p w:rsidR="002C1E98" w:rsidRPr="00B13807" w:rsidRDefault="00D20E42" w:rsidP="0058660B">
      <w:pPr>
        <w:tabs>
          <w:tab w:val="left" w:pos="0"/>
        </w:tabs>
        <w:spacing w:line="0" w:lineRule="atLeast"/>
        <w:jc w:val="both"/>
        <w:rPr>
          <w:szCs w:val="24"/>
        </w:rPr>
      </w:pPr>
      <w:r>
        <w:rPr>
          <w:szCs w:val="24"/>
        </w:rPr>
        <w:t>5</w:t>
      </w:r>
      <w:r w:rsidR="0058660B">
        <w:rPr>
          <w:szCs w:val="24"/>
        </w:rPr>
        <w:t xml:space="preserve">.1 </w:t>
      </w:r>
      <w:r w:rsidR="002C1E98" w:rsidRPr="00B13807">
        <w:rPr>
          <w:szCs w:val="24"/>
        </w:rPr>
        <w:t>Поставка Товара осуществляется в сроки и количестве, указанные в ПДО. Условия и порядок передачи Товара осуществляется согласно пункта 3 Формы 3 «Договор поставки».</w:t>
      </w:r>
    </w:p>
    <w:p w:rsidR="002C1E98" w:rsidRPr="00586202" w:rsidRDefault="00D20E42" w:rsidP="00B13807">
      <w:pPr>
        <w:tabs>
          <w:tab w:val="left" w:pos="0"/>
        </w:tabs>
        <w:spacing w:line="0" w:lineRule="atLeast"/>
        <w:jc w:val="both"/>
        <w:rPr>
          <w:szCs w:val="24"/>
        </w:rPr>
      </w:pPr>
      <w:r>
        <w:rPr>
          <w:szCs w:val="24"/>
        </w:rPr>
        <w:t>5</w:t>
      </w:r>
      <w:r w:rsidR="002C1E98" w:rsidRPr="00586202">
        <w:rPr>
          <w:szCs w:val="24"/>
        </w:rPr>
        <w:t>.</w:t>
      </w:r>
      <w:r w:rsidR="00B51948">
        <w:rPr>
          <w:szCs w:val="24"/>
        </w:rPr>
        <w:t>2</w:t>
      </w:r>
      <w:r w:rsidR="002C1E98" w:rsidRPr="00586202">
        <w:rPr>
          <w:szCs w:val="24"/>
        </w:rPr>
        <w:t>. Доставка Товара до склада Покупателя осуществляется автотранспортом Поставщика и за его счет.</w:t>
      </w:r>
    </w:p>
    <w:p w:rsidR="002C1E98" w:rsidRPr="00586202" w:rsidRDefault="00D20E42" w:rsidP="00B13807">
      <w:pPr>
        <w:tabs>
          <w:tab w:val="left" w:pos="0"/>
        </w:tabs>
        <w:spacing w:line="0" w:lineRule="atLeast"/>
        <w:jc w:val="both"/>
        <w:rPr>
          <w:szCs w:val="24"/>
        </w:rPr>
      </w:pPr>
      <w:r>
        <w:rPr>
          <w:szCs w:val="24"/>
        </w:rPr>
        <w:t>5</w:t>
      </w:r>
      <w:r w:rsidR="002C1E98" w:rsidRPr="00586202">
        <w:rPr>
          <w:szCs w:val="24"/>
        </w:rPr>
        <w:t>.</w:t>
      </w:r>
      <w:r w:rsidR="00B51948">
        <w:rPr>
          <w:szCs w:val="24"/>
        </w:rPr>
        <w:t>3</w:t>
      </w:r>
      <w:r w:rsidR="002C1E98" w:rsidRPr="00586202">
        <w:rPr>
          <w:szCs w:val="24"/>
        </w:rPr>
        <w:t>. Поставщик осуществляет поставку без предварительной оплаты. Покупатель обязуется на основании оригинального экземпляра счета-фактуры Постав</w:t>
      </w:r>
      <w:r w:rsidR="002C1E98">
        <w:rPr>
          <w:szCs w:val="24"/>
        </w:rPr>
        <w:t>щика оплатить Товар не ранее 45 и не позднее 60</w:t>
      </w:r>
      <w:r w:rsidR="002C1E98" w:rsidRPr="00586202">
        <w:rPr>
          <w:szCs w:val="24"/>
        </w:rPr>
        <w:t xml:space="preserve"> календарных дней с момента его получения на складе</w:t>
      </w:r>
      <w:r w:rsidR="002C1E98">
        <w:rPr>
          <w:szCs w:val="24"/>
        </w:rPr>
        <w:t>,</w:t>
      </w:r>
      <w:r w:rsidR="002C1E98" w:rsidRPr="00586202">
        <w:rPr>
          <w:szCs w:val="24"/>
        </w:rPr>
        <w:t xml:space="preserve">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2C1E98">
        <w:rPr>
          <w:szCs w:val="24"/>
        </w:rPr>
        <w:t>8.</w:t>
      </w:r>
      <w:r w:rsidR="002C1E98" w:rsidRPr="00586202">
        <w:rPr>
          <w:szCs w:val="24"/>
        </w:rPr>
        <w:t xml:space="preserve"> Раздела 2 «Требования к предмету закупки».)</w:t>
      </w:r>
    </w:p>
    <w:p w:rsidR="002C1E98" w:rsidRDefault="00D20E42" w:rsidP="00B13807">
      <w:pPr>
        <w:tabs>
          <w:tab w:val="left" w:pos="0"/>
        </w:tabs>
        <w:spacing w:line="0" w:lineRule="atLeast"/>
        <w:jc w:val="both"/>
        <w:rPr>
          <w:szCs w:val="24"/>
        </w:rPr>
      </w:pPr>
      <w:r>
        <w:rPr>
          <w:szCs w:val="24"/>
        </w:rPr>
        <w:t>5</w:t>
      </w:r>
      <w:r w:rsidR="002C1E98" w:rsidRPr="00586202">
        <w:rPr>
          <w:szCs w:val="24"/>
        </w:rPr>
        <w:t>.</w:t>
      </w:r>
      <w:r w:rsidR="00B51948">
        <w:rPr>
          <w:szCs w:val="24"/>
        </w:rPr>
        <w:t>4</w:t>
      </w:r>
      <w:r w:rsidR="002C1E98" w:rsidRPr="00586202">
        <w:rPr>
          <w:szCs w:val="24"/>
        </w:rPr>
        <w:t xml:space="preserve">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</w:t>
      </w:r>
      <w:r w:rsidR="002C1E98">
        <w:rPr>
          <w:szCs w:val="24"/>
        </w:rPr>
        <w:t>проспект, д.130, Бюро пропусков; ул. Гагарина, д.77, База оборудования.</w:t>
      </w:r>
    </w:p>
    <w:p w:rsidR="00926D97" w:rsidRDefault="00D20E42" w:rsidP="00F5071C">
      <w:pPr>
        <w:spacing w:line="0" w:lineRule="atLeast"/>
        <w:jc w:val="both"/>
        <w:rPr>
          <w:szCs w:val="24"/>
        </w:rPr>
      </w:pPr>
      <w:r>
        <w:rPr>
          <w:szCs w:val="24"/>
        </w:rPr>
        <w:t>5</w:t>
      </w:r>
      <w:r w:rsidR="002C1E98" w:rsidRPr="00586202">
        <w:rPr>
          <w:szCs w:val="24"/>
        </w:rPr>
        <w:t>.</w:t>
      </w:r>
      <w:r w:rsidR="00B51948">
        <w:rPr>
          <w:szCs w:val="24"/>
        </w:rPr>
        <w:t>5</w:t>
      </w:r>
      <w:r w:rsidR="002C1E98" w:rsidRPr="00586202">
        <w:rPr>
          <w:szCs w:val="24"/>
        </w:rPr>
        <w:t>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</w:t>
      </w:r>
      <w:r w:rsidR="002C1E98">
        <w:rPr>
          <w:szCs w:val="24"/>
        </w:rPr>
        <w:t>ментов на транспортное средство.</w:t>
      </w:r>
    </w:p>
    <w:p w:rsidR="00BF79B7" w:rsidRPr="005202EF" w:rsidRDefault="00BF79B7" w:rsidP="00F5071C">
      <w:pPr>
        <w:spacing w:line="0" w:lineRule="atLeast"/>
        <w:jc w:val="both"/>
        <w:rPr>
          <w:b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263"/>
        <w:tblW w:w="9819" w:type="dxa"/>
        <w:tblLook w:val="04A0" w:firstRow="1" w:lastRow="0" w:firstColumn="1" w:lastColumn="0" w:noHBand="0" w:noVBand="1"/>
      </w:tblPr>
      <w:tblGrid>
        <w:gridCol w:w="2639"/>
        <w:gridCol w:w="222"/>
        <w:gridCol w:w="2074"/>
        <w:gridCol w:w="222"/>
        <w:gridCol w:w="1940"/>
        <w:gridCol w:w="222"/>
        <w:gridCol w:w="2500"/>
      </w:tblGrid>
      <w:tr w:rsidR="00926D97" w:rsidRPr="005B0C34" w:rsidTr="00F5071C">
        <w:trPr>
          <w:trHeight w:val="335"/>
        </w:trPr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B0C34"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221" w:type="dxa"/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Д.Ю.</w:t>
            </w:r>
            <w:r w:rsidR="00B3336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Уржумов</w:t>
            </w:r>
            <w:proofErr w:type="spellEnd"/>
          </w:p>
        </w:tc>
        <w:tc>
          <w:tcPr>
            <w:tcW w:w="221" w:type="dxa"/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926D97" w:rsidRPr="005B0C34" w:rsidTr="00F5071C">
        <w:trPr>
          <w:trHeight w:val="221"/>
        </w:trPr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926D97" w:rsidRPr="00533113" w:rsidRDefault="00926D97" w:rsidP="00926D97">
            <w:pPr>
              <w:pStyle w:val="a7"/>
              <w:spacing w:before="0"/>
              <w:rPr>
                <w:rFonts w:ascii="Times New Roman" w:hAnsi="Times New Roman" w:cs="Times New Roman"/>
                <w:sz w:val="24"/>
              </w:rPr>
            </w:pPr>
            <w:r w:rsidRPr="00533113">
              <w:rPr>
                <w:rFonts w:ascii="Times New Roman" w:hAnsi="Times New Roman" w:cs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21" w:type="dxa"/>
            <w:shd w:val="clear" w:color="auto" w:fill="auto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</w:tcPr>
          <w:p w:rsidR="00926D97" w:rsidRPr="005B0C34" w:rsidRDefault="00926D97" w:rsidP="00926D9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21" w:type="dxa"/>
            <w:shd w:val="clear" w:color="auto" w:fill="auto"/>
          </w:tcPr>
          <w:p w:rsidR="00926D97" w:rsidRPr="005B0C34" w:rsidRDefault="00926D97" w:rsidP="00926D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  <w:shd w:val="clear" w:color="auto" w:fill="auto"/>
          </w:tcPr>
          <w:p w:rsidR="00926D97" w:rsidRPr="005B0C34" w:rsidRDefault="00926D97" w:rsidP="00926D9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5B0C34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5B0C34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21" w:type="dxa"/>
            <w:shd w:val="clear" w:color="auto" w:fill="auto"/>
          </w:tcPr>
          <w:p w:rsidR="00926D97" w:rsidRPr="005B0C34" w:rsidRDefault="00926D97" w:rsidP="00926D9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</w:tcBorders>
            <w:shd w:val="clear" w:color="auto" w:fill="auto"/>
          </w:tcPr>
          <w:p w:rsidR="00926D97" w:rsidRPr="00BF79B7" w:rsidRDefault="00926D97" w:rsidP="00926D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D94274" w:rsidRDefault="00D94274" w:rsidP="00D94274">
      <w:pPr>
        <w:ind w:firstLine="708"/>
        <w:rPr>
          <w:sz w:val="20"/>
          <w:szCs w:val="20"/>
        </w:rPr>
      </w:pPr>
    </w:p>
    <w:p w:rsidR="00D94274" w:rsidRDefault="00D94274" w:rsidP="00D94274">
      <w:pPr>
        <w:ind w:firstLine="708"/>
        <w:rPr>
          <w:sz w:val="20"/>
          <w:szCs w:val="20"/>
        </w:rPr>
      </w:pPr>
    </w:p>
    <w:sectPr w:rsidR="00D9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35C" w:rsidRDefault="0046135C" w:rsidP="00BF79B7">
      <w:r>
        <w:separator/>
      </w:r>
    </w:p>
  </w:endnote>
  <w:endnote w:type="continuationSeparator" w:id="0">
    <w:p w:rsidR="0046135C" w:rsidRDefault="0046135C" w:rsidP="00BF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35C" w:rsidRDefault="0046135C" w:rsidP="00BF79B7">
      <w:r>
        <w:separator/>
      </w:r>
    </w:p>
  </w:footnote>
  <w:footnote w:type="continuationSeparator" w:id="0">
    <w:p w:rsidR="0046135C" w:rsidRDefault="0046135C" w:rsidP="00BF7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71A43"/>
    <w:multiLevelType w:val="multilevel"/>
    <w:tmpl w:val="60C4A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E1CFF"/>
    <w:multiLevelType w:val="hybridMultilevel"/>
    <w:tmpl w:val="1EC48AE6"/>
    <w:lvl w:ilvl="0" w:tplc="1F3A45E2">
      <w:start w:val="3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7226DB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50FB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066E8"/>
    <w:multiLevelType w:val="hybridMultilevel"/>
    <w:tmpl w:val="315AD07C"/>
    <w:lvl w:ilvl="0" w:tplc="D612259C">
      <w:start w:val="5"/>
      <w:numFmt w:val="decimal"/>
      <w:lvlText w:val="%1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006E"/>
    <w:multiLevelType w:val="multilevel"/>
    <w:tmpl w:val="3ED83F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2F364EB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C4ED8"/>
    <w:multiLevelType w:val="hybridMultilevel"/>
    <w:tmpl w:val="D7D25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51B01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95CBA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766E1B52"/>
    <w:multiLevelType w:val="multilevel"/>
    <w:tmpl w:val="99E21D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6"/>
  </w:num>
  <w:num w:numId="7">
    <w:abstractNumId w:val="13"/>
  </w:num>
  <w:num w:numId="8">
    <w:abstractNumId w:val="10"/>
  </w:num>
  <w:num w:numId="9">
    <w:abstractNumId w:val="14"/>
  </w:num>
  <w:num w:numId="10">
    <w:abstractNumId w:val="2"/>
  </w:num>
  <w:num w:numId="11">
    <w:abstractNumId w:val="0"/>
  </w:num>
  <w:num w:numId="12">
    <w:abstractNumId w:val="11"/>
  </w:num>
  <w:num w:numId="13">
    <w:abstractNumId w:val="15"/>
  </w:num>
  <w:num w:numId="14">
    <w:abstractNumId w:val="9"/>
  </w:num>
  <w:num w:numId="15">
    <w:abstractNumId w:val="1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3D"/>
    <w:rsid w:val="00002AC8"/>
    <w:rsid w:val="0001519A"/>
    <w:rsid w:val="00016185"/>
    <w:rsid w:val="00016978"/>
    <w:rsid w:val="00021F7F"/>
    <w:rsid w:val="00027FA7"/>
    <w:rsid w:val="00031F80"/>
    <w:rsid w:val="00032010"/>
    <w:rsid w:val="0003266E"/>
    <w:rsid w:val="00041B25"/>
    <w:rsid w:val="00045130"/>
    <w:rsid w:val="00050F94"/>
    <w:rsid w:val="00052C1B"/>
    <w:rsid w:val="00067839"/>
    <w:rsid w:val="00073C44"/>
    <w:rsid w:val="00073EBE"/>
    <w:rsid w:val="00074398"/>
    <w:rsid w:val="00082A6E"/>
    <w:rsid w:val="00094A9D"/>
    <w:rsid w:val="000B29CD"/>
    <w:rsid w:val="000C3341"/>
    <w:rsid w:val="000C55F4"/>
    <w:rsid w:val="000D500C"/>
    <w:rsid w:val="000D7DC1"/>
    <w:rsid w:val="000F79F1"/>
    <w:rsid w:val="00102228"/>
    <w:rsid w:val="0010770E"/>
    <w:rsid w:val="00120A8E"/>
    <w:rsid w:val="001343FE"/>
    <w:rsid w:val="00137FAA"/>
    <w:rsid w:val="00142090"/>
    <w:rsid w:val="00144B63"/>
    <w:rsid w:val="0014767E"/>
    <w:rsid w:val="00172112"/>
    <w:rsid w:val="001721EA"/>
    <w:rsid w:val="00180435"/>
    <w:rsid w:val="00186D05"/>
    <w:rsid w:val="00187223"/>
    <w:rsid w:val="00197C7F"/>
    <w:rsid w:val="001A0467"/>
    <w:rsid w:val="001C75D7"/>
    <w:rsid w:val="001D2FA3"/>
    <w:rsid w:val="001F0758"/>
    <w:rsid w:val="001F4E8F"/>
    <w:rsid w:val="00207856"/>
    <w:rsid w:val="00207DCA"/>
    <w:rsid w:val="0021038E"/>
    <w:rsid w:val="00212059"/>
    <w:rsid w:val="00214ECD"/>
    <w:rsid w:val="002333E5"/>
    <w:rsid w:val="002434CC"/>
    <w:rsid w:val="00244B0A"/>
    <w:rsid w:val="00245E23"/>
    <w:rsid w:val="0026745D"/>
    <w:rsid w:val="00267C7D"/>
    <w:rsid w:val="00275359"/>
    <w:rsid w:val="00291CDE"/>
    <w:rsid w:val="00293A38"/>
    <w:rsid w:val="002A6A3E"/>
    <w:rsid w:val="002C1E98"/>
    <w:rsid w:val="002C4166"/>
    <w:rsid w:val="002C428C"/>
    <w:rsid w:val="002C7C4A"/>
    <w:rsid w:val="002D19B3"/>
    <w:rsid w:val="002E17B7"/>
    <w:rsid w:val="002F1080"/>
    <w:rsid w:val="00305E68"/>
    <w:rsid w:val="00307A26"/>
    <w:rsid w:val="00311747"/>
    <w:rsid w:val="00321652"/>
    <w:rsid w:val="00322E2F"/>
    <w:rsid w:val="00335C38"/>
    <w:rsid w:val="00344864"/>
    <w:rsid w:val="00353AB9"/>
    <w:rsid w:val="003671C7"/>
    <w:rsid w:val="003812B9"/>
    <w:rsid w:val="003819B0"/>
    <w:rsid w:val="00384A47"/>
    <w:rsid w:val="003961E9"/>
    <w:rsid w:val="003A0C44"/>
    <w:rsid w:val="003A1C4B"/>
    <w:rsid w:val="003B44A3"/>
    <w:rsid w:val="003B6479"/>
    <w:rsid w:val="003D546E"/>
    <w:rsid w:val="003E735C"/>
    <w:rsid w:val="003F581E"/>
    <w:rsid w:val="003F5C5C"/>
    <w:rsid w:val="003F6BFA"/>
    <w:rsid w:val="0042333B"/>
    <w:rsid w:val="00424E4B"/>
    <w:rsid w:val="004354ED"/>
    <w:rsid w:val="00437260"/>
    <w:rsid w:val="004409EA"/>
    <w:rsid w:val="0044195F"/>
    <w:rsid w:val="00442C33"/>
    <w:rsid w:val="00452B3B"/>
    <w:rsid w:val="00460072"/>
    <w:rsid w:val="0046135C"/>
    <w:rsid w:val="00473C84"/>
    <w:rsid w:val="004772FF"/>
    <w:rsid w:val="004B4118"/>
    <w:rsid w:val="004B7474"/>
    <w:rsid w:val="004C1961"/>
    <w:rsid w:val="004C1B5B"/>
    <w:rsid w:val="004D2A4A"/>
    <w:rsid w:val="004D4539"/>
    <w:rsid w:val="004E1151"/>
    <w:rsid w:val="004E116A"/>
    <w:rsid w:val="004F5C55"/>
    <w:rsid w:val="00506A79"/>
    <w:rsid w:val="00515636"/>
    <w:rsid w:val="005202EF"/>
    <w:rsid w:val="00524E67"/>
    <w:rsid w:val="00525258"/>
    <w:rsid w:val="00533113"/>
    <w:rsid w:val="00534236"/>
    <w:rsid w:val="00542633"/>
    <w:rsid w:val="0055135D"/>
    <w:rsid w:val="0055464A"/>
    <w:rsid w:val="00562AA2"/>
    <w:rsid w:val="005641FA"/>
    <w:rsid w:val="00571D3D"/>
    <w:rsid w:val="0057318B"/>
    <w:rsid w:val="0058660B"/>
    <w:rsid w:val="00590B65"/>
    <w:rsid w:val="00594113"/>
    <w:rsid w:val="005A1C66"/>
    <w:rsid w:val="005A1E64"/>
    <w:rsid w:val="005D2E93"/>
    <w:rsid w:val="005D6222"/>
    <w:rsid w:val="005E0926"/>
    <w:rsid w:val="006036B2"/>
    <w:rsid w:val="006171F0"/>
    <w:rsid w:val="00625DDB"/>
    <w:rsid w:val="00626774"/>
    <w:rsid w:val="006353C5"/>
    <w:rsid w:val="00651765"/>
    <w:rsid w:val="006563A3"/>
    <w:rsid w:val="0065782A"/>
    <w:rsid w:val="00661454"/>
    <w:rsid w:val="0066684B"/>
    <w:rsid w:val="00686F83"/>
    <w:rsid w:val="006912FA"/>
    <w:rsid w:val="00691633"/>
    <w:rsid w:val="006918B8"/>
    <w:rsid w:val="00696680"/>
    <w:rsid w:val="00696CC5"/>
    <w:rsid w:val="006976BE"/>
    <w:rsid w:val="006A00E1"/>
    <w:rsid w:val="006A13C2"/>
    <w:rsid w:val="006B127E"/>
    <w:rsid w:val="006B570C"/>
    <w:rsid w:val="006C0DA9"/>
    <w:rsid w:val="006C1A21"/>
    <w:rsid w:val="006C33CB"/>
    <w:rsid w:val="006D01CD"/>
    <w:rsid w:val="006D2F17"/>
    <w:rsid w:val="006E0C82"/>
    <w:rsid w:val="006E18BF"/>
    <w:rsid w:val="006E6A58"/>
    <w:rsid w:val="006E7B0F"/>
    <w:rsid w:val="00702766"/>
    <w:rsid w:val="00710D3C"/>
    <w:rsid w:val="00714355"/>
    <w:rsid w:val="0072290E"/>
    <w:rsid w:val="00724224"/>
    <w:rsid w:val="007373E1"/>
    <w:rsid w:val="007476AD"/>
    <w:rsid w:val="007538ED"/>
    <w:rsid w:val="00754F72"/>
    <w:rsid w:val="00763C2B"/>
    <w:rsid w:val="0076692D"/>
    <w:rsid w:val="00794B18"/>
    <w:rsid w:val="00795C2B"/>
    <w:rsid w:val="0079732B"/>
    <w:rsid w:val="007B69E1"/>
    <w:rsid w:val="007C1D9B"/>
    <w:rsid w:val="007C7BC1"/>
    <w:rsid w:val="007D2DED"/>
    <w:rsid w:val="007E03E2"/>
    <w:rsid w:val="007E10D2"/>
    <w:rsid w:val="007E6E23"/>
    <w:rsid w:val="007F4982"/>
    <w:rsid w:val="00814290"/>
    <w:rsid w:val="00820AF2"/>
    <w:rsid w:val="008225B0"/>
    <w:rsid w:val="00825459"/>
    <w:rsid w:val="008325CB"/>
    <w:rsid w:val="008436D8"/>
    <w:rsid w:val="00852972"/>
    <w:rsid w:val="008534F9"/>
    <w:rsid w:val="00855534"/>
    <w:rsid w:val="00857684"/>
    <w:rsid w:val="0086160C"/>
    <w:rsid w:val="008626FD"/>
    <w:rsid w:val="008A1E74"/>
    <w:rsid w:val="008A624F"/>
    <w:rsid w:val="008A64FD"/>
    <w:rsid w:val="008C1A44"/>
    <w:rsid w:val="008D1B2E"/>
    <w:rsid w:val="008D4E78"/>
    <w:rsid w:val="008D7CFD"/>
    <w:rsid w:val="008E76A0"/>
    <w:rsid w:val="008F3316"/>
    <w:rsid w:val="008F7998"/>
    <w:rsid w:val="00900DA2"/>
    <w:rsid w:val="009039B9"/>
    <w:rsid w:val="009143D0"/>
    <w:rsid w:val="00926D97"/>
    <w:rsid w:val="00927FB5"/>
    <w:rsid w:val="00952E3F"/>
    <w:rsid w:val="009622C8"/>
    <w:rsid w:val="009672D9"/>
    <w:rsid w:val="00977D3D"/>
    <w:rsid w:val="00990329"/>
    <w:rsid w:val="009A0CA7"/>
    <w:rsid w:val="009B1D04"/>
    <w:rsid w:val="009C039C"/>
    <w:rsid w:val="009C0FEB"/>
    <w:rsid w:val="009C7655"/>
    <w:rsid w:val="009D0F72"/>
    <w:rsid w:val="009D20B3"/>
    <w:rsid w:val="009D429E"/>
    <w:rsid w:val="009E590C"/>
    <w:rsid w:val="009F0EE5"/>
    <w:rsid w:val="009F1CDF"/>
    <w:rsid w:val="009F449D"/>
    <w:rsid w:val="00A003BD"/>
    <w:rsid w:val="00A23FA0"/>
    <w:rsid w:val="00A246D4"/>
    <w:rsid w:val="00A412C7"/>
    <w:rsid w:val="00A44031"/>
    <w:rsid w:val="00A458F0"/>
    <w:rsid w:val="00A47079"/>
    <w:rsid w:val="00A51D35"/>
    <w:rsid w:val="00A61E25"/>
    <w:rsid w:val="00A77E90"/>
    <w:rsid w:val="00A94FE9"/>
    <w:rsid w:val="00AA1D98"/>
    <w:rsid w:val="00AA5FDA"/>
    <w:rsid w:val="00AA6892"/>
    <w:rsid w:val="00AB0156"/>
    <w:rsid w:val="00AC2141"/>
    <w:rsid w:val="00AC695C"/>
    <w:rsid w:val="00AC6AD3"/>
    <w:rsid w:val="00AC781B"/>
    <w:rsid w:val="00AD02B3"/>
    <w:rsid w:val="00AD1433"/>
    <w:rsid w:val="00AD2B62"/>
    <w:rsid w:val="00AE700F"/>
    <w:rsid w:val="00AF1822"/>
    <w:rsid w:val="00AF2AAA"/>
    <w:rsid w:val="00AF54CB"/>
    <w:rsid w:val="00B02F5E"/>
    <w:rsid w:val="00B13807"/>
    <w:rsid w:val="00B24B62"/>
    <w:rsid w:val="00B33365"/>
    <w:rsid w:val="00B337A8"/>
    <w:rsid w:val="00B35F13"/>
    <w:rsid w:val="00B362D9"/>
    <w:rsid w:val="00B50482"/>
    <w:rsid w:val="00B50AFD"/>
    <w:rsid w:val="00B51948"/>
    <w:rsid w:val="00B61CA9"/>
    <w:rsid w:val="00B668A1"/>
    <w:rsid w:val="00B801AF"/>
    <w:rsid w:val="00B82723"/>
    <w:rsid w:val="00B873A0"/>
    <w:rsid w:val="00BA5867"/>
    <w:rsid w:val="00BB00F3"/>
    <w:rsid w:val="00BB098D"/>
    <w:rsid w:val="00BB7AE2"/>
    <w:rsid w:val="00BC1163"/>
    <w:rsid w:val="00BD2F24"/>
    <w:rsid w:val="00BE160F"/>
    <w:rsid w:val="00BE61E7"/>
    <w:rsid w:val="00BF79B7"/>
    <w:rsid w:val="00C00A68"/>
    <w:rsid w:val="00C04380"/>
    <w:rsid w:val="00C069F8"/>
    <w:rsid w:val="00C131CD"/>
    <w:rsid w:val="00C153B8"/>
    <w:rsid w:val="00C20E7D"/>
    <w:rsid w:val="00C211F4"/>
    <w:rsid w:val="00C24494"/>
    <w:rsid w:val="00C30C70"/>
    <w:rsid w:val="00C3172C"/>
    <w:rsid w:val="00C338B2"/>
    <w:rsid w:val="00C34A9B"/>
    <w:rsid w:val="00C3716A"/>
    <w:rsid w:val="00C50EBD"/>
    <w:rsid w:val="00C52E0F"/>
    <w:rsid w:val="00C534B4"/>
    <w:rsid w:val="00C56F8B"/>
    <w:rsid w:val="00C62669"/>
    <w:rsid w:val="00C75229"/>
    <w:rsid w:val="00C8204E"/>
    <w:rsid w:val="00C91491"/>
    <w:rsid w:val="00C92F1D"/>
    <w:rsid w:val="00CA0E02"/>
    <w:rsid w:val="00CA5827"/>
    <w:rsid w:val="00CB0F46"/>
    <w:rsid w:val="00CC0643"/>
    <w:rsid w:val="00CC3321"/>
    <w:rsid w:val="00CC655C"/>
    <w:rsid w:val="00CC6B20"/>
    <w:rsid w:val="00CD0EDB"/>
    <w:rsid w:val="00CE2E7B"/>
    <w:rsid w:val="00CF26DD"/>
    <w:rsid w:val="00CF7827"/>
    <w:rsid w:val="00D125C9"/>
    <w:rsid w:val="00D13D15"/>
    <w:rsid w:val="00D20E42"/>
    <w:rsid w:val="00D21741"/>
    <w:rsid w:val="00D32AE1"/>
    <w:rsid w:val="00D617A7"/>
    <w:rsid w:val="00D656A5"/>
    <w:rsid w:val="00D7379D"/>
    <w:rsid w:val="00D826BA"/>
    <w:rsid w:val="00D84DFE"/>
    <w:rsid w:val="00D85D51"/>
    <w:rsid w:val="00D94274"/>
    <w:rsid w:val="00D954EF"/>
    <w:rsid w:val="00DB1997"/>
    <w:rsid w:val="00DB5BA0"/>
    <w:rsid w:val="00DC7B77"/>
    <w:rsid w:val="00DD1915"/>
    <w:rsid w:val="00DE50DB"/>
    <w:rsid w:val="00E0619D"/>
    <w:rsid w:val="00E073E9"/>
    <w:rsid w:val="00E276A5"/>
    <w:rsid w:val="00E3685D"/>
    <w:rsid w:val="00E6174C"/>
    <w:rsid w:val="00E6216F"/>
    <w:rsid w:val="00E752C2"/>
    <w:rsid w:val="00E77561"/>
    <w:rsid w:val="00E77597"/>
    <w:rsid w:val="00EA3801"/>
    <w:rsid w:val="00EC2241"/>
    <w:rsid w:val="00EC439F"/>
    <w:rsid w:val="00EC457D"/>
    <w:rsid w:val="00ED06D5"/>
    <w:rsid w:val="00ED0C3F"/>
    <w:rsid w:val="00ED0DA8"/>
    <w:rsid w:val="00ED33F2"/>
    <w:rsid w:val="00EE27F2"/>
    <w:rsid w:val="00F02BE1"/>
    <w:rsid w:val="00F057B6"/>
    <w:rsid w:val="00F05B70"/>
    <w:rsid w:val="00F06EA9"/>
    <w:rsid w:val="00F175F3"/>
    <w:rsid w:val="00F314AF"/>
    <w:rsid w:val="00F316AD"/>
    <w:rsid w:val="00F34519"/>
    <w:rsid w:val="00F36B5E"/>
    <w:rsid w:val="00F45E42"/>
    <w:rsid w:val="00F5071C"/>
    <w:rsid w:val="00F56B2D"/>
    <w:rsid w:val="00F643E2"/>
    <w:rsid w:val="00F65595"/>
    <w:rsid w:val="00F67709"/>
    <w:rsid w:val="00F710D7"/>
    <w:rsid w:val="00F7257F"/>
    <w:rsid w:val="00F915F9"/>
    <w:rsid w:val="00FA2421"/>
    <w:rsid w:val="00FB18AD"/>
    <w:rsid w:val="00FB1FB0"/>
    <w:rsid w:val="00FB4DA5"/>
    <w:rsid w:val="00FC442F"/>
    <w:rsid w:val="00FE28D8"/>
    <w:rsid w:val="00FE3F5A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7824"/>
  <w15:chartTrackingRefBased/>
  <w15:docId w15:val="{F0498A74-ED23-48B8-9DAB-17C6A953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D3D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D954EF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77D3D"/>
    <w:pPr>
      <w:ind w:left="720"/>
      <w:contextualSpacing/>
    </w:pPr>
  </w:style>
  <w:style w:type="character" w:customStyle="1" w:styleId="a4">
    <w:name w:val="комментарий"/>
    <w:rsid w:val="00977D3D"/>
    <w:rPr>
      <w:rFonts w:ascii="Arial" w:hAnsi="Arial"/>
      <w:b/>
      <w:i/>
      <w:shd w:val="clear" w:color="auto" w:fill="FFFF99"/>
    </w:rPr>
  </w:style>
  <w:style w:type="paragraph" w:customStyle="1" w:styleId="formattexttopleveltext">
    <w:name w:val="formattexttopleveltext"/>
    <w:basedOn w:val="a"/>
    <w:rsid w:val="00900DA2"/>
    <w:pP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7B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B77"/>
    <w:rPr>
      <w:rFonts w:ascii="Segoe UI" w:hAnsi="Segoe UI" w:cs="Segoe UI"/>
      <w:sz w:val="18"/>
      <w:szCs w:val="18"/>
    </w:rPr>
  </w:style>
  <w:style w:type="paragraph" w:customStyle="1" w:styleId="a7">
    <w:basedOn w:val="a"/>
    <w:next w:val="a8"/>
    <w:link w:val="a9"/>
    <w:qFormat/>
    <w:rsid w:val="00926D97"/>
    <w:pPr>
      <w:suppressAutoHyphens w:val="0"/>
      <w:spacing w:before="120"/>
      <w:jc w:val="center"/>
    </w:pPr>
    <w:rPr>
      <w:rFonts w:asciiTheme="minorHAnsi" w:hAnsiTheme="minorHAnsi" w:cstheme="minorBidi"/>
      <w:b/>
      <w:bCs/>
      <w:sz w:val="28"/>
      <w:szCs w:val="24"/>
    </w:rPr>
  </w:style>
  <w:style w:type="paragraph" w:styleId="a8">
    <w:name w:val="Title"/>
    <w:basedOn w:val="a"/>
    <w:next w:val="a"/>
    <w:link w:val="aa"/>
    <w:uiPriority w:val="10"/>
    <w:qFormat/>
    <w:rsid w:val="00926D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926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link w:val="a7"/>
    <w:rsid w:val="00926D97"/>
    <w:rPr>
      <w:b/>
      <w:bCs/>
      <w:sz w:val="28"/>
      <w:szCs w:val="24"/>
    </w:rPr>
  </w:style>
  <w:style w:type="paragraph" w:customStyle="1" w:styleId="ConsPlusNormal">
    <w:name w:val="ConsPlusNormal"/>
    <w:rsid w:val="00926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b">
    <w:name w:val="Strong"/>
    <w:basedOn w:val="a0"/>
    <w:uiPriority w:val="22"/>
    <w:qFormat/>
    <w:rsid w:val="00724224"/>
    <w:rPr>
      <w:b/>
      <w:bCs/>
    </w:rPr>
  </w:style>
  <w:style w:type="character" w:styleId="ac">
    <w:name w:val="Hyperlink"/>
    <w:basedOn w:val="a0"/>
    <w:uiPriority w:val="99"/>
    <w:unhideWhenUsed/>
    <w:rsid w:val="00B801AF"/>
    <w:rPr>
      <w:color w:val="0000FF"/>
      <w:u w:val="single"/>
    </w:rPr>
  </w:style>
  <w:style w:type="table" w:styleId="ad">
    <w:name w:val="Table Grid"/>
    <w:basedOn w:val="a1"/>
    <w:uiPriority w:val="39"/>
    <w:rsid w:val="0069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6912FA"/>
    <w:rPr>
      <w:color w:val="954F72"/>
      <w:u w:val="single"/>
    </w:rPr>
  </w:style>
  <w:style w:type="paragraph" w:customStyle="1" w:styleId="msonormal0">
    <w:name w:val="msonormal"/>
    <w:basedOn w:val="a"/>
    <w:rsid w:val="006912FA"/>
    <w:pP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rsid w:val="006912FA"/>
    <w:pP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6912FA"/>
    <w:pP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rsid w:val="006912FA"/>
    <w:pP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AF1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C91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"/>
    <w:rsid w:val="002D19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BF79B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F79B7"/>
    <w:rPr>
      <w:rFonts w:ascii="Times New Roman" w:hAnsi="Times New Roman" w:cs="Times New Roman"/>
      <w:sz w:val="24"/>
    </w:rPr>
  </w:style>
  <w:style w:type="paragraph" w:styleId="af1">
    <w:name w:val="footer"/>
    <w:basedOn w:val="a"/>
    <w:link w:val="af2"/>
    <w:uiPriority w:val="99"/>
    <w:unhideWhenUsed/>
    <w:rsid w:val="00BF79B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F79B7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E9F3D-34A3-459E-BB57-662926C8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3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MorozovRI</dc:creator>
  <cp:keywords/>
  <dc:description/>
  <cp:lastModifiedBy>Молоткова Наталья Александровна</cp:lastModifiedBy>
  <cp:revision>344</cp:revision>
  <cp:lastPrinted>2019-09-24T07:20:00Z</cp:lastPrinted>
  <dcterms:created xsi:type="dcterms:W3CDTF">2018-05-22T05:59:00Z</dcterms:created>
  <dcterms:modified xsi:type="dcterms:W3CDTF">2023-08-30T12:47:00Z</dcterms:modified>
</cp:coreProperties>
</file>